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90061</wp:posOffset>
                </wp:positionH>
                <wp:positionV relativeFrom="page">
                  <wp:posOffset>54940</wp:posOffset>
                </wp:positionV>
                <wp:extent cx="2195195" cy="878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95195" cy="878840"/>
                          <a:chExt cx="2195195" cy="878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85" y="0"/>
                            <a:ext cx="217424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4240" h="878840">
                                <a:moveTo>
                                  <a:pt x="0" y="878824"/>
                                </a:moveTo>
                                <a:lnTo>
                                  <a:pt x="0" y="0"/>
                                </a:lnTo>
                              </a:path>
                              <a:path w="2174240" h="878840">
                                <a:moveTo>
                                  <a:pt x="2173676" y="878824"/>
                                </a:moveTo>
                                <a:lnTo>
                                  <a:pt x="2173676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632" y="9154"/>
                            <a:ext cx="2186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0">
                                <a:moveTo>
                                  <a:pt x="0" y="0"/>
                                </a:moveTo>
                                <a:lnTo>
                                  <a:pt x="2185888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32" y="866618"/>
                            <a:ext cx="2186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0">
                                <a:moveTo>
                                  <a:pt x="0" y="0"/>
                                </a:moveTo>
                                <a:lnTo>
                                  <a:pt x="2185888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1370" y="18308"/>
                            <a:ext cx="215265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23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F2F2F"/>
                                  <w:w w:val="105"/>
                                  <w:sz w:val="15"/>
                                </w:rPr>
                                <w:t>Документ</w:t>
                              </w:r>
                              <w:r>
                                <w:rPr>
                                  <w:color w:val="2F2F2F"/>
                                  <w:spacing w:val="-6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C1821"/>
                                  <w:w w:val="105"/>
                                  <w:sz w:val="15"/>
                                </w:rPr>
                                <w:t>подписан</w:t>
                              </w:r>
                              <w:r>
                                <w:rPr>
                                  <w:color w:val="1C1821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5"/>
                                </w:rPr>
                                <w:t>электро</w:t>
                              </w:r>
                              <w:r>
                                <w:rPr>
                                  <w:color w:val="0F080C"/>
                                  <w:w w:val="105"/>
                                  <w:sz w:val="15"/>
                                </w:rPr>
                                <w:t>нн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5"/>
                                </w:rPr>
                                <w:t>ой</w:t>
                              </w:r>
                              <w:r>
                                <w:rPr>
                                  <w:color w:val="2F2F2F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C1821"/>
                                  <w:spacing w:val="-2"/>
                                  <w:w w:val="105"/>
                                  <w:sz w:val="15"/>
                                </w:rPr>
                                <w:t>по</w:t>
                              </w:r>
                              <w:r>
                                <w:rPr>
                                  <w:color w:val="4F4238"/>
                                  <w:spacing w:val="-2"/>
                                  <w:w w:val="105"/>
                                  <w:sz w:val="15"/>
                                </w:rPr>
                                <w:t>д</w:t>
                              </w:r>
                              <w:r>
                                <w:rPr>
                                  <w:color w:val="1C1821"/>
                                  <w:spacing w:val="-2"/>
                                  <w:w w:val="105"/>
                                  <w:sz w:val="15"/>
                                </w:rPr>
                                <w:t>писью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0F080C"/>
                                  <w:w w:val="80"/>
                                  <w:sz w:val="17"/>
                                </w:rPr>
                                <w:t>Сертифмн.аr.</w:t>
                              </w:r>
                              <w:r>
                                <w:rPr>
                                  <w:b/>
                                  <w:color w:val="0F080C"/>
                                  <w:spacing w:val="1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F2F2F"/>
                                  <w:w w:val="80"/>
                                  <w:sz w:val="9"/>
                                </w:rPr>
                                <w:t>8с1с64с1</w:t>
                              </w:r>
                              <w:r>
                                <w:rPr>
                                  <w:color w:val="494F57"/>
                                  <w:w w:val="80"/>
                                  <w:sz w:val="9"/>
                                </w:rPr>
                                <w:t>Ь.</w:t>
                              </w:r>
                              <w:r>
                                <w:rPr>
                                  <w:color w:val="1C1821"/>
                                  <w:w w:val="80"/>
                                  <w:sz w:val="9"/>
                                </w:rPr>
                                <w:t>,Оеr</w:t>
                              </w:r>
                              <w:r>
                                <w:rPr>
                                  <w:color w:val="494F57"/>
                                  <w:w w:val="80"/>
                                  <w:sz w:val="9"/>
                                </w:rPr>
                                <w:t>се</w:t>
                              </w:r>
                              <w:r>
                                <w:rPr>
                                  <w:color w:val="2F2F2F"/>
                                  <w:w w:val="80"/>
                                  <w:sz w:val="9"/>
                                </w:rPr>
                                <w:t>47d5855(</w:t>
                              </w:r>
                              <w:r>
                                <w:rPr>
                                  <w:color w:val="665B4B"/>
                                  <w:w w:val="80"/>
                                  <w:sz w:val="9"/>
                                </w:rPr>
                                <w:t>а</w:t>
                              </w:r>
                              <w:r>
                                <w:rPr>
                                  <w:color w:val="2F2F2F"/>
                                  <w:w w:val="80"/>
                                  <w:sz w:val="9"/>
                                </w:rPr>
                                <w:t>10Ьd7:</w:t>
                              </w:r>
                              <w:r>
                                <w:rPr>
                                  <w:color w:val="2F2F2F"/>
                                  <w:spacing w:val="8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80"/>
                                  <w:sz w:val="9"/>
                                </w:rPr>
                                <w:t>:шЗО7d</w:t>
                              </w:r>
                              <w:r>
                                <w:rPr>
                                  <w:color w:val="494F57"/>
                                  <w:spacing w:val="-2"/>
                                  <w:w w:val="80"/>
                                  <w:sz w:val="9"/>
                                </w:rPr>
                                <w:t>с</w:t>
                              </w:r>
                              <w:r>
                                <w:rPr>
                                  <w:color w:val="1C1821"/>
                                  <w:spacing w:val="-2"/>
                                  <w:w w:val="80"/>
                                  <w:sz w:val="9"/>
                                </w:rPr>
                                <w:t>Ь6Ъ</w:t>
                              </w:r>
                            </w:p>
                            <w:p>
                              <w:pPr>
                                <w:spacing w:line="256" w:lineRule="auto" w:before="20"/>
                                <w:ind w:left="66" w:right="774" w:firstLine="1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C1821"/>
                                  <w:w w:val="60"/>
                                  <w:sz w:val="16"/>
                                </w:rPr>
                                <w:t>Владеле :</w:t>
                              </w:r>
                              <w:r>
                                <w:rPr>
                                  <w:color w:val="0F080C"/>
                                  <w:w w:val="60"/>
                                  <w:sz w:val="16"/>
                                </w:rPr>
                                <w:t>,уцн1к11</w:t>
                              </w:r>
                              <w:r>
                                <w:rPr>
                                  <w:rFonts w:ascii="Arial" w:hAnsi="Arial"/>
                                  <w:color w:val="2F2F2F"/>
                                  <w:w w:val="60"/>
                                  <w:sz w:val="14"/>
                                </w:rPr>
                                <w:t>Иван </w:t>
                              </w:r>
                              <w:r>
                                <w:rPr>
                                  <w:color w:val="1C1821"/>
                                  <w:w w:val="60"/>
                                  <w:sz w:val="16"/>
                                </w:rPr>
                                <w:t>Алексеевич</w:t>
                              </w:r>
                              <w:r>
                                <w:rPr>
                                  <w:color w:val="1C1821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F080C"/>
                                  <w:w w:val="60"/>
                                  <w:sz w:val="16"/>
                                </w:rPr>
                                <w:t>J1еiс111ител1ни:</w:t>
                              </w:r>
                              <w:r>
                                <w:rPr>
                                  <w:color w:val="2F2F2F"/>
                                  <w:w w:val="60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color w:val="1C1821"/>
                                  <w:w w:val="60"/>
                                  <w:sz w:val="15"/>
                                </w:rPr>
                                <w:t>14.07.ШЗ</w:t>
                              </w:r>
                              <w:r>
                                <w:rPr>
                                  <w:color w:val="1C1821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C1821"/>
                                  <w:w w:val="60"/>
                                  <w:sz w:val="16"/>
                                </w:rPr>
                                <w:t>АО</w:t>
                              </w:r>
                              <w:r>
                                <w:rPr>
                                  <w:color w:val="0F080C"/>
                                  <w:w w:val="60"/>
                                  <w:sz w:val="15"/>
                                </w:rPr>
                                <w:t>1{ШО24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09142pt;margin-top:4.326049pt;width:172.85pt;height:69.2pt;mso-position-horizontal-relative:page;mso-position-vertical-relative:page;z-index:15729152" id="docshapegroup1" coordorigin="142,87" coordsize="3457,1384">
                <v:shape style="position:absolute;left:158;top:86;width:3424;height:1384" id="docshape2" coordorigin="159,87" coordsize="3424,1384" path="m159,1470l159,87m3582,1470l3582,87e" filled="false" stroked="true" strokeweight="1.682313pt" strokecolor="#000000">
                  <v:path arrowok="t"/>
                  <v:stroke dashstyle="solid"/>
                </v:shape>
                <v:line style="position:absolute" from="154,101" to="3596,101" stroked="true" strokeweight="1.441642pt" strokecolor="#000000">
                  <v:stroke dashstyle="solid"/>
                </v:line>
                <v:line style="position:absolute" from="154,1451" to="3596,1451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5;top:115;width:3390;height:1320" type="#_x0000_t202" id="docshape3" filled="false" stroked="false">
                  <v:textbox inset="0,0,0,0">
                    <w:txbxContent>
                      <w:p>
                        <w:pPr>
                          <w:spacing w:before="95"/>
                          <w:ind w:left="23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w w:val="105"/>
                            <w:sz w:val="15"/>
                          </w:rPr>
                          <w:t>Документ</w:t>
                        </w:r>
                        <w:r>
                          <w:rPr>
                            <w:color w:val="2F2F2F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C1821"/>
                            <w:w w:val="105"/>
                            <w:sz w:val="15"/>
                          </w:rPr>
                          <w:t>подписан</w:t>
                        </w:r>
                        <w:r>
                          <w:rPr>
                            <w:color w:val="1C1821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5"/>
                          </w:rPr>
                          <w:t>электро</w:t>
                        </w:r>
                        <w:r>
                          <w:rPr>
                            <w:color w:val="0F080C"/>
                            <w:w w:val="105"/>
                            <w:sz w:val="15"/>
                          </w:rPr>
                          <w:t>нн</w:t>
                        </w:r>
                        <w:r>
                          <w:rPr>
                            <w:color w:val="2F2F2F"/>
                            <w:w w:val="105"/>
                            <w:sz w:val="15"/>
                          </w:rPr>
                          <w:t>ой</w:t>
                        </w:r>
                        <w:r>
                          <w:rPr>
                            <w:color w:val="2F2F2F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C1821"/>
                            <w:spacing w:val="-2"/>
                            <w:w w:val="105"/>
                            <w:sz w:val="15"/>
                          </w:rPr>
                          <w:t>по</w:t>
                        </w:r>
                        <w:r>
                          <w:rPr>
                            <w:color w:val="4F4238"/>
                            <w:spacing w:val="-2"/>
                            <w:w w:val="105"/>
                            <w:sz w:val="15"/>
                          </w:rPr>
                          <w:t>д</w:t>
                        </w:r>
                        <w:r>
                          <w:rPr>
                            <w:color w:val="1C1821"/>
                            <w:spacing w:val="-2"/>
                            <w:w w:val="105"/>
                            <w:sz w:val="15"/>
                          </w:rPr>
                          <w:t>писью</w:t>
                        </w:r>
                      </w:p>
                      <w:p>
                        <w:pPr>
                          <w:spacing w:line="240" w:lineRule="auto"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7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color w:val="0F080C"/>
                            <w:w w:val="80"/>
                            <w:sz w:val="17"/>
                          </w:rPr>
                          <w:t>Сертифмн.аr.</w:t>
                        </w:r>
                        <w:r>
                          <w:rPr>
                            <w:b/>
                            <w:color w:val="0F080C"/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color w:val="2F2F2F"/>
                            <w:w w:val="80"/>
                            <w:sz w:val="9"/>
                          </w:rPr>
                          <w:t>8с1с64с1</w:t>
                        </w:r>
                        <w:r>
                          <w:rPr>
                            <w:color w:val="494F57"/>
                            <w:w w:val="80"/>
                            <w:sz w:val="9"/>
                          </w:rPr>
                          <w:t>Ь.</w:t>
                        </w:r>
                        <w:r>
                          <w:rPr>
                            <w:color w:val="1C1821"/>
                            <w:w w:val="80"/>
                            <w:sz w:val="9"/>
                          </w:rPr>
                          <w:t>,Оеr</w:t>
                        </w:r>
                        <w:r>
                          <w:rPr>
                            <w:color w:val="494F57"/>
                            <w:w w:val="80"/>
                            <w:sz w:val="9"/>
                          </w:rPr>
                          <w:t>се</w:t>
                        </w:r>
                        <w:r>
                          <w:rPr>
                            <w:color w:val="2F2F2F"/>
                            <w:w w:val="80"/>
                            <w:sz w:val="9"/>
                          </w:rPr>
                          <w:t>47d5855(</w:t>
                        </w:r>
                        <w:r>
                          <w:rPr>
                            <w:color w:val="665B4B"/>
                            <w:w w:val="80"/>
                            <w:sz w:val="9"/>
                          </w:rPr>
                          <w:t>а</w:t>
                        </w:r>
                        <w:r>
                          <w:rPr>
                            <w:color w:val="2F2F2F"/>
                            <w:w w:val="80"/>
                            <w:sz w:val="9"/>
                          </w:rPr>
                          <w:t>10Ьd7:</w:t>
                        </w:r>
                        <w:r>
                          <w:rPr>
                            <w:color w:val="2F2F2F"/>
                            <w:spacing w:val="8"/>
                            <w:sz w:val="9"/>
                          </w:rPr>
                          <w:t> </w:t>
                        </w:r>
                        <w:r>
                          <w:rPr>
                            <w:color w:val="2F2F2F"/>
                            <w:spacing w:val="-2"/>
                            <w:w w:val="80"/>
                            <w:sz w:val="9"/>
                          </w:rPr>
                          <w:t>:шЗО7d</w:t>
                        </w:r>
                        <w:r>
                          <w:rPr>
                            <w:color w:val="494F57"/>
                            <w:spacing w:val="-2"/>
                            <w:w w:val="80"/>
                            <w:sz w:val="9"/>
                          </w:rPr>
                          <w:t>с</w:t>
                        </w:r>
                        <w:r>
                          <w:rPr>
                            <w:color w:val="1C1821"/>
                            <w:spacing w:val="-2"/>
                            <w:w w:val="80"/>
                            <w:sz w:val="9"/>
                          </w:rPr>
                          <w:t>Ь6Ъ</w:t>
                        </w:r>
                      </w:p>
                      <w:p>
                        <w:pPr>
                          <w:spacing w:line="256" w:lineRule="auto" w:before="20"/>
                          <w:ind w:left="66" w:right="774" w:firstLine="1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C1821"/>
                            <w:w w:val="60"/>
                            <w:sz w:val="16"/>
                          </w:rPr>
                          <w:t>Владеле :</w:t>
                        </w:r>
                        <w:r>
                          <w:rPr>
                            <w:color w:val="0F080C"/>
                            <w:w w:val="60"/>
                            <w:sz w:val="16"/>
                          </w:rPr>
                          <w:t>,уцн1к11</w:t>
                        </w:r>
                        <w:r>
                          <w:rPr>
                            <w:rFonts w:ascii="Arial" w:hAnsi="Arial"/>
                            <w:color w:val="2F2F2F"/>
                            <w:w w:val="60"/>
                            <w:sz w:val="14"/>
                          </w:rPr>
                          <w:t>Иван </w:t>
                        </w:r>
                        <w:r>
                          <w:rPr>
                            <w:color w:val="1C1821"/>
                            <w:w w:val="60"/>
                            <w:sz w:val="16"/>
                          </w:rPr>
                          <w:t>Алексеевич</w:t>
                        </w:r>
                        <w:r>
                          <w:rPr>
                            <w:color w:val="1C1821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F080C"/>
                            <w:w w:val="60"/>
                            <w:sz w:val="16"/>
                          </w:rPr>
                          <w:t>J1еiс111ител1ни:</w:t>
                        </w:r>
                        <w:r>
                          <w:rPr>
                            <w:color w:val="2F2F2F"/>
                            <w:w w:val="60"/>
                            <w:sz w:val="16"/>
                          </w:rPr>
                          <w:t>с</w:t>
                        </w:r>
                        <w:r>
                          <w:rPr>
                            <w:color w:val="1C1821"/>
                            <w:w w:val="60"/>
                            <w:sz w:val="15"/>
                          </w:rPr>
                          <w:t>14.07.ШЗ</w:t>
                        </w:r>
                        <w:r>
                          <w:rPr>
                            <w:color w:val="1C1821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C1821"/>
                            <w:w w:val="60"/>
                            <w:sz w:val="16"/>
                          </w:rPr>
                          <w:t>АО</w:t>
                        </w:r>
                        <w:r>
                          <w:rPr>
                            <w:color w:val="0F080C"/>
                            <w:w w:val="60"/>
                            <w:sz w:val="15"/>
                          </w:rPr>
                          <w:t>1{ШО24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25"/>
        </w:rPr>
      </w:pPr>
    </w:p>
    <w:p>
      <w:pPr>
        <w:spacing w:before="89"/>
        <w:ind w:left="1201" w:right="1039" w:firstLine="0"/>
        <w:jc w:val="center"/>
        <w:rPr>
          <w:b/>
          <w:sz w:val="27"/>
        </w:rPr>
      </w:pPr>
      <w:r>
        <w:rPr>
          <w:b/>
          <w:color w:val="2F2F2F"/>
          <w:sz w:val="27"/>
        </w:rPr>
        <w:t>Частное</w:t>
      </w:r>
      <w:r>
        <w:rPr>
          <w:b/>
          <w:color w:val="2F2F2F"/>
          <w:spacing w:val="51"/>
          <w:w w:val="150"/>
          <w:sz w:val="27"/>
        </w:rPr>
        <w:t> </w:t>
      </w:r>
      <w:r>
        <w:rPr>
          <w:b/>
          <w:color w:val="2F2F2F"/>
          <w:sz w:val="27"/>
        </w:rPr>
        <w:t>общеобразовательное</w:t>
      </w:r>
      <w:r>
        <w:rPr>
          <w:b/>
          <w:color w:val="2F2F2F"/>
          <w:spacing w:val="50"/>
          <w:sz w:val="27"/>
        </w:rPr>
        <w:t> </w:t>
      </w:r>
      <w:r>
        <w:rPr>
          <w:b/>
          <w:color w:val="2F2F2F"/>
          <w:spacing w:val="-2"/>
          <w:sz w:val="27"/>
        </w:rPr>
        <w:t>учреждение</w:t>
      </w:r>
    </w:p>
    <w:p>
      <w:pPr>
        <w:spacing w:before="11"/>
        <w:ind w:left="1201" w:right="1018" w:firstLine="0"/>
        <w:jc w:val="center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3431477</wp:posOffset>
                </wp:positionH>
                <wp:positionV relativeFrom="paragraph">
                  <wp:posOffset>173151</wp:posOffset>
                </wp:positionV>
                <wp:extent cx="3480435" cy="185547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480435" cy="1855470"/>
                          <a:chExt cx="3480435" cy="185547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0258"/>
                            <a:ext cx="3480324" cy="1425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066824" y="0"/>
                            <a:ext cx="127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7355">
                                <a:moveTo>
                                  <a:pt x="0" y="427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480435" cy="1855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29" w:right="-29" w:firstLine="918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F2F2F"/>
                                  <w:spacing w:val="-2"/>
                                  <w:sz w:val="28"/>
                                </w:rPr>
                                <w:t>частного </w:t>
                              </w:r>
                              <w:r>
                                <w:rPr>
                                  <w:color w:val="494F57"/>
                                  <w:sz w:val="28"/>
                                </w:rPr>
                                <w:t>г</w:t>
                              </w:r>
                              <w:r>
                                <w:rPr>
                                  <w:color w:val="2F2F2F"/>
                                  <w:sz w:val="28"/>
                                </w:rPr>
                                <w:t>о учреждения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0.195099pt;margin-top:13.633988pt;width:274.05pt;height:146.1pt;mso-position-horizontal-relative:page;mso-position-vertical-relative:paragraph;z-index:-15877120" id="docshapegroup4" coordorigin="5404,273" coordsize="5481,2922">
                <v:shape style="position:absolute;left:5403;top:950;width:5481;height:2245" type="#_x0000_t75" id="docshape5" stroked="false">
                  <v:imagedata r:id="rId5" o:title=""/>
                </v:shape>
                <v:line style="position:absolute" from="8659,945" to="8659,273" stroked="true" strokeweight=".721161pt" strokecolor="#000000">
                  <v:stroke dashstyle="solid"/>
                </v:line>
                <v:shape style="position:absolute;left:5403;top:272;width:5481;height:292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3529" w:right="-29" w:firstLine="9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F2F2F"/>
                            <w:spacing w:val="-2"/>
                            <w:sz w:val="28"/>
                          </w:rPr>
                          <w:t>частного </w:t>
                        </w:r>
                        <w:r>
                          <w:rPr>
                            <w:color w:val="494F57"/>
                            <w:sz w:val="28"/>
                          </w:rPr>
                          <w:t>г</w:t>
                        </w:r>
                        <w:r>
                          <w:rPr>
                            <w:color w:val="2F2F2F"/>
                            <w:sz w:val="28"/>
                          </w:rPr>
                          <w:t>о учреждения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F2F2F"/>
          <w:w w:val="105"/>
          <w:sz w:val="27"/>
        </w:rPr>
        <w:t>«РЖД</w:t>
      </w:r>
      <w:r>
        <w:rPr>
          <w:b/>
          <w:color w:val="2F2F2F"/>
          <w:spacing w:val="-13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лицей</w:t>
      </w:r>
      <w:r>
        <w:rPr>
          <w:b/>
          <w:color w:val="2F2F2F"/>
          <w:spacing w:val="-5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№</w:t>
      </w:r>
      <w:r>
        <w:rPr>
          <w:b/>
          <w:color w:val="2F2F2F"/>
          <w:spacing w:val="-17"/>
          <w:w w:val="105"/>
          <w:sz w:val="27"/>
        </w:rPr>
        <w:t> </w:t>
      </w:r>
      <w:r>
        <w:rPr>
          <w:b/>
          <w:color w:val="2F2F2F"/>
          <w:spacing w:val="-5"/>
          <w:w w:val="105"/>
          <w:sz w:val="27"/>
        </w:rPr>
        <w:t>8»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5"/>
        <w:jc w:val="left"/>
        <w:rPr>
          <w:b/>
          <w:sz w:val="27"/>
        </w:rPr>
      </w:pPr>
    </w:p>
    <w:p>
      <w:pPr>
        <w:spacing w:line="309" w:lineRule="exact" w:before="0"/>
        <w:ind w:left="224" w:right="0" w:firstLine="0"/>
        <w:jc w:val="left"/>
        <w:rPr>
          <w:b/>
          <w:sz w:val="27"/>
        </w:rPr>
      </w:pPr>
      <w:r>
        <w:rPr>
          <w:b/>
          <w:color w:val="2F2F2F"/>
          <w:spacing w:val="-2"/>
          <w:sz w:val="27"/>
        </w:rPr>
        <w:t>СОГЛАСОВАНО</w:t>
      </w:r>
    </w:p>
    <w:p>
      <w:pPr>
        <w:pStyle w:val="BodyText"/>
        <w:spacing w:line="321" w:lineRule="exact"/>
        <w:ind w:left="224"/>
        <w:jc w:val="left"/>
      </w:pPr>
      <w:r>
        <w:rPr>
          <w:color w:val="2F2F2F"/>
        </w:rPr>
        <w:t>Заседанием</w:t>
      </w:r>
      <w:r>
        <w:rPr>
          <w:color w:val="2F2F2F"/>
          <w:spacing w:val="52"/>
          <w:w w:val="150"/>
        </w:rPr>
        <w:t> </w:t>
      </w:r>
      <w:r>
        <w:rPr>
          <w:color w:val="2F2F2F"/>
          <w:spacing w:val="-2"/>
        </w:rPr>
        <w:t>педагогического</w:t>
      </w:r>
    </w:p>
    <w:p>
      <w:pPr>
        <w:pStyle w:val="BodyText"/>
        <w:spacing w:before="5"/>
        <w:ind w:left="221"/>
        <w:jc w:val="left"/>
      </w:pPr>
      <w:r>
        <w:rPr>
          <w:color w:val="2F2F2F"/>
        </w:rPr>
        <w:t>«РЖД</w:t>
      </w:r>
      <w:r>
        <w:rPr>
          <w:color w:val="2F2F2F"/>
          <w:spacing w:val="-4"/>
        </w:rPr>
        <w:t> </w:t>
      </w:r>
      <w:r>
        <w:rPr>
          <w:color w:val="2F2F2F"/>
        </w:rPr>
        <w:t>лицей</w:t>
      </w:r>
      <w:r>
        <w:rPr>
          <w:color w:val="2F2F2F"/>
          <w:spacing w:val="4"/>
        </w:rPr>
        <w:t> </w:t>
      </w:r>
      <w:r>
        <w:rPr>
          <w:color w:val="2F2F2F"/>
        </w:rPr>
        <w:t>№</w:t>
      </w:r>
      <w:r>
        <w:rPr>
          <w:color w:val="2F2F2F"/>
          <w:spacing w:val="-6"/>
        </w:rPr>
        <w:t> </w:t>
      </w:r>
      <w:r>
        <w:rPr>
          <w:color w:val="2F2F2F"/>
          <w:spacing w:val="-5"/>
        </w:rPr>
        <w:t>8»</w:t>
      </w:r>
    </w:p>
    <w:p>
      <w:pPr>
        <w:pStyle w:val="BodyText"/>
        <w:spacing w:before="5"/>
        <w:ind w:left="218"/>
        <w:jc w:val="left"/>
      </w:pPr>
      <w:r>
        <w:rPr>
          <w:color w:val="2F2F2F"/>
        </w:rPr>
        <w:t>(протокол</w:t>
      </w:r>
      <w:r>
        <w:rPr>
          <w:color w:val="2F2F2F"/>
          <w:spacing w:val="15"/>
        </w:rPr>
        <w:t> </w:t>
      </w:r>
      <w:r>
        <w:rPr>
          <w:color w:val="2F2F2F"/>
        </w:rPr>
        <w:t>от</w:t>
      </w:r>
      <w:r>
        <w:rPr>
          <w:color w:val="2F2F2F"/>
          <w:spacing w:val="-5"/>
        </w:rPr>
        <w:t> </w:t>
      </w:r>
      <w:r>
        <w:rPr>
          <w:color w:val="2F2F2F"/>
        </w:rPr>
        <w:t>28.08.2023</w:t>
      </w:r>
      <w:r>
        <w:rPr>
          <w:color w:val="2F2F2F"/>
          <w:spacing w:val="19"/>
        </w:rPr>
        <w:t> </w:t>
      </w:r>
      <w:r>
        <w:rPr>
          <w:color w:val="2F2F2F"/>
        </w:rPr>
        <w:t>г.</w:t>
      </w:r>
      <w:r>
        <w:rPr>
          <w:color w:val="2F2F2F"/>
          <w:spacing w:val="-8"/>
        </w:rPr>
        <w:t> </w:t>
      </w:r>
      <w:r>
        <w:rPr>
          <w:color w:val="2F2F2F"/>
        </w:rPr>
        <w:t>№ </w:t>
      </w:r>
      <w:r>
        <w:rPr>
          <w:color w:val="2F2F2F"/>
          <w:spacing w:val="-10"/>
        </w:rPr>
        <w:t>1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9"/>
        </w:rPr>
      </w:pPr>
    </w:p>
    <w:p>
      <w:pPr>
        <w:spacing w:before="89"/>
        <w:ind w:left="3847" w:right="3981" w:firstLine="0"/>
        <w:jc w:val="center"/>
        <w:rPr>
          <w:b/>
          <w:sz w:val="27"/>
        </w:rPr>
      </w:pPr>
      <w:r>
        <w:rPr>
          <w:b/>
          <w:color w:val="2F2F2F"/>
          <w:spacing w:val="-2"/>
          <w:sz w:val="27"/>
        </w:rPr>
        <w:t>ПОЛОЖЕНИЕ</w:t>
      </w:r>
    </w:p>
    <w:p>
      <w:pPr>
        <w:spacing w:before="12"/>
        <w:ind w:left="1201" w:right="1342" w:firstLine="0"/>
        <w:jc w:val="center"/>
        <w:rPr>
          <w:b/>
          <w:sz w:val="27"/>
        </w:rPr>
      </w:pPr>
      <w:r>
        <w:rPr>
          <w:b/>
          <w:color w:val="2F2F2F"/>
          <w:sz w:val="27"/>
        </w:rPr>
        <w:t>ОБ</w:t>
      </w:r>
      <w:r>
        <w:rPr>
          <w:b/>
          <w:color w:val="2F2F2F"/>
          <w:spacing w:val="32"/>
          <w:sz w:val="27"/>
        </w:rPr>
        <w:t> </w:t>
      </w:r>
      <w:r>
        <w:rPr>
          <w:b/>
          <w:color w:val="2F2F2F"/>
          <w:sz w:val="27"/>
        </w:rPr>
        <w:t>ОРГАНИЗАЦИИ</w:t>
      </w:r>
      <w:r>
        <w:rPr>
          <w:b/>
          <w:color w:val="2F2F2F"/>
          <w:spacing w:val="69"/>
          <w:sz w:val="27"/>
        </w:rPr>
        <w:t> </w:t>
      </w:r>
      <w:r>
        <w:rPr>
          <w:b/>
          <w:color w:val="2F2F2F"/>
          <w:sz w:val="27"/>
        </w:rPr>
        <w:t>ВНЕУРОЧНОЙ</w:t>
      </w:r>
      <w:r>
        <w:rPr>
          <w:b/>
          <w:color w:val="2F2F2F"/>
          <w:spacing w:val="71"/>
          <w:sz w:val="27"/>
        </w:rPr>
        <w:t> </w:t>
      </w:r>
      <w:r>
        <w:rPr>
          <w:b/>
          <w:color w:val="2F2F2F"/>
          <w:spacing w:val="-2"/>
          <w:sz w:val="27"/>
        </w:rPr>
        <w:t>ДЕЯТЕЛЬНОСТИ</w:t>
      </w:r>
    </w:p>
    <w:p>
      <w:pPr>
        <w:pStyle w:val="BodyText"/>
        <w:jc w:val="lef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76" w:val="left" w:leader="none"/>
        </w:tabs>
        <w:spacing w:line="240" w:lineRule="auto" w:before="0" w:after="0"/>
        <w:ind w:left="3776" w:right="0" w:hanging="281"/>
        <w:jc w:val="left"/>
        <w:rPr>
          <w:b/>
          <w:color w:val="2F2F2F"/>
          <w:sz w:val="27"/>
        </w:rPr>
      </w:pPr>
      <w:r>
        <w:rPr>
          <w:b/>
          <w:color w:val="2F2F2F"/>
          <w:sz w:val="27"/>
        </w:rPr>
        <w:t>Общие</w:t>
      </w:r>
      <w:r>
        <w:rPr>
          <w:b/>
          <w:color w:val="2F2F2F"/>
          <w:spacing w:val="31"/>
          <w:sz w:val="27"/>
        </w:rPr>
        <w:t> </w:t>
      </w:r>
      <w:r>
        <w:rPr>
          <w:b/>
          <w:color w:val="2F2F2F"/>
          <w:spacing w:val="-2"/>
          <w:sz w:val="27"/>
        </w:rPr>
        <w:t>положения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28" w:val="left" w:leader="none"/>
        </w:tabs>
        <w:spacing w:line="242" w:lineRule="auto" w:before="1" w:after="0"/>
        <w:ind w:left="113" w:right="204" w:firstLine="2"/>
        <w:jc w:val="both"/>
        <w:rPr>
          <w:color w:val="2F2F2F"/>
          <w:sz w:val="28"/>
        </w:rPr>
      </w:pPr>
      <w:r>
        <w:rPr>
          <w:color w:val="2F2F2F"/>
          <w:sz w:val="28"/>
        </w:rPr>
        <w:t>Настоящее положение об организации внеурочной деятельности в частном общеобразовательном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учреждении «РЖД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лицей №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8»</w:t>
      </w:r>
      <w:r>
        <w:rPr>
          <w:color w:val="2F2F2F"/>
          <w:spacing w:val="-8"/>
          <w:sz w:val="28"/>
        </w:rPr>
        <w:t> </w:t>
      </w:r>
      <w:r>
        <w:rPr>
          <w:color w:val="2F2F2F"/>
          <w:sz w:val="28"/>
        </w:rPr>
        <w:t>(далее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лицей,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</w:t>
      </w:r>
      <w:r>
        <w:rPr>
          <w:color w:val="2F2F2F"/>
          <w:spacing w:val="-2"/>
          <w:sz w:val="28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40" w:lineRule="auto" w:before="3" w:after="0"/>
        <w:ind w:left="599" w:right="0" w:hanging="484"/>
        <w:jc w:val="both"/>
        <w:rPr>
          <w:color w:val="2F2F2F"/>
          <w:sz w:val="28"/>
        </w:rPr>
      </w:pPr>
      <w:r>
        <w:rPr>
          <w:color w:val="2F2F2F"/>
          <w:sz w:val="28"/>
        </w:rPr>
        <w:t>Настоящее</w:t>
      </w:r>
      <w:r>
        <w:rPr>
          <w:color w:val="2F2F2F"/>
          <w:spacing w:val="4"/>
          <w:sz w:val="28"/>
        </w:rPr>
        <w:t> </w:t>
      </w:r>
      <w:r>
        <w:rPr>
          <w:color w:val="2F2F2F"/>
          <w:sz w:val="28"/>
        </w:rPr>
        <w:t>положение</w:t>
      </w:r>
      <w:r>
        <w:rPr>
          <w:color w:val="2F2F2F"/>
          <w:spacing w:val="11"/>
          <w:sz w:val="28"/>
        </w:rPr>
        <w:t> </w:t>
      </w:r>
      <w:r>
        <w:rPr>
          <w:color w:val="2F2F2F"/>
          <w:sz w:val="28"/>
        </w:rPr>
        <w:t>разработано</w:t>
      </w:r>
      <w:r>
        <w:rPr>
          <w:color w:val="2F2F2F"/>
          <w:spacing w:val="8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соответствии</w:t>
      </w:r>
      <w:r>
        <w:rPr>
          <w:color w:val="2F2F2F"/>
          <w:spacing w:val="12"/>
          <w:sz w:val="28"/>
        </w:rPr>
        <w:t> </w:t>
      </w:r>
      <w:r>
        <w:rPr>
          <w:color w:val="2F2F2F"/>
          <w:sz w:val="28"/>
        </w:rPr>
        <w:t>со</w:t>
      </w:r>
      <w:r>
        <w:rPr>
          <w:color w:val="2F2F2F"/>
          <w:spacing w:val="-15"/>
          <w:sz w:val="28"/>
        </w:rPr>
        <w:t> </w:t>
      </w:r>
      <w:r>
        <w:rPr>
          <w:color w:val="2F2F2F"/>
          <w:spacing w:val="-2"/>
          <w:sz w:val="28"/>
        </w:rPr>
        <w:t>следующим: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37" w:lineRule="auto" w:before="2" w:after="0"/>
        <w:ind w:left="114" w:right="382" w:firstLine="412"/>
        <w:jc w:val="both"/>
        <w:rPr>
          <w:color w:val="2F2F2F"/>
          <w:sz w:val="28"/>
        </w:rPr>
      </w:pPr>
      <w:r>
        <w:rPr>
          <w:color w:val="2F2F2F"/>
          <w:sz w:val="28"/>
        </w:rPr>
        <w:t>Федеральным законом от 29.12.2012 № 273-ФЗ «Об образовании в Российской Федерации»;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40" w:lineRule="auto" w:before="9" w:after="0"/>
        <w:ind w:left="114" w:right="391" w:firstLine="412"/>
        <w:jc w:val="both"/>
        <w:rPr>
          <w:color w:val="2F2F2F"/>
          <w:sz w:val="28"/>
        </w:rPr>
      </w:pPr>
      <w:r>
        <w:rPr>
          <w:color w:val="2F2F2F"/>
          <w:sz w:val="28"/>
        </w:rPr>
        <w:t>Порядком организации и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осуществления образовательной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от 22.03.2021 № </w:t>
      </w:r>
      <w:r>
        <w:rPr>
          <w:color w:val="2F2F2F"/>
          <w:spacing w:val="-4"/>
          <w:sz w:val="28"/>
        </w:rPr>
        <w:t>115;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42" w:lineRule="auto" w:before="14" w:after="0"/>
        <w:ind w:left="115" w:right="408" w:firstLine="411"/>
        <w:jc w:val="both"/>
        <w:rPr>
          <w:color w:val="2F2F2F"/>
          <w:sz w:val="28"/>
        </w:rPr>
      </w:pPr>
      <w:r>
        <w:rPr>
          <w:color w:val="2F2F2F"/>
          <w:sz w:val="28"/>
        </w:rPr>
        <w:t>Федеральным государственным образовательным стандартом начального общего образования, утвержденным приказом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Минпросвещения от 31.05.2021 № 286;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40" w:lineRule="auto" w:before="5" w:after="0"/>
        <w:ind w:left="114" w:right="408" w:firstLine="412"/>
        <w:jc w:val="both"/>
        <w:rPr>
          <w:color w:val="2F2F2F"/>
          <w:sz w:val="28"/>
        </w:rPr>
      </w:pPr>
      <w:r>
        <w:rPr>
          <w:color w:val="2F2F2F"/>
          <w:sz w:val="28"/>
        </w:rPr>
        <w:t>Федеральным государственным образовательным стандартом основного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общего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образования,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утвержденным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приказом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Минпросвещения от 31.05.2021 № 287;</w:t>
      </w:r>
    </w:p>
    <w:p>
      <w:pPr>
        <w:pStyle w:val="ListParagraph"/>
        <w:numPr>
          <w:ilvl w:val="0"/>
          <w:numId w:val="2"/>
        </w:numPr>
        <w:tabs>
          <w:tab w:pos="676" w:val="left" w:leader="none"/>
        </w:tabs>
        <w:spacing w:line="240" w:lineRule="auto" w:before="5" w:after="0"/>
        <w:ind w:left="120" w:right="409" w:firstLine="407"/>
        <w:jc w:val="both"/>
        <w:rPr>
          <w:color w:val="2F2F2F"/>
          <w:sz w:val="28"/>
        </w:rPr>
      </w:pPr>
      <w:r>
        <w:rPr>
          <w:color w:val="2F2F2F"/>
          <w:sz w:val="28"/>
        </w:rPr>
        <w:t>Федеральным</w:t>
      </w:r>
      <w:r>
        <w:rPr>
          <w:color w:val="2F2F2F"/>
          <w:spacing w:val="34"/>
          <w:sz w:val="28"/>
        </w:rPr>
        <w:t> </w:t>
      </w:r>
      <w:r>
        <w:rPr>
          <w:color w:val="2F2F2F"/>
          <w:sz w:val="28"/>
        </w:rPr>
        <w:t>государственным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образовательным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стандартом начально го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общего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образования,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утвержденным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приказом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Минобрнауки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от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06.10.2009</w:t>
      </w:r>
    </w:p>
    <w:p>
      <w:pPr>
        <w:pStyle w:val="BodyText"/>
        <w:ind w:left="117"/>
      </w:pPr>
      <w:r>
        <w:rPr>
          <w:color w:val="2F2F2F"/>
        </w:rPr>
        <w:t>№</w:t>
      </w:r>
      <w:r>
        <w:rPr>
          <w:color w:val="2F2F2F"/>
          <w:spacing w:val="-1"/>
        </w:rPr>
        <w:t> </w:t>
      </w:r>
      <w:r>
        <w:rPr>
          <w:color w:val="2F2F2F"/>
          <w:spacing w:val="-4"/>
        </w:rPr>
        <w:t>373;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42" w:lineRule="auto" w:before="5" w:after="0"/>
        <w:ind w:left="119" w:right="385" w:firstLine="407"/>
        <w:jc w:val="left"/>
        <w:rPr>
          <w:color w:val="2F2F2F"/>
          <w:sz w:val="28"/>
        </w:rPr>
      </w:pPr>
      <w:r>
        <w:rPr>
          <w:color w:val="2F2F2F"/>
          <w:sz w:val="28"/>
        </w:rPr>
        <w:t>Федеральным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государственным образовательным стандартом основного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общего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образования,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утвержденным приказом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Минобрнауки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от 17.12.2010 № 1897;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1910" w:h="16840"/>
          <w:pgMar w:top="6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244" w:lineRule="auto" w:before="207" w:after="0"/>
        <w:ind w:left="210" w:right="318" w:firstLine="417"/>
        <w:jc w:val="both"/>
        <w:rPr>
          <w:color w:val="313131"/>
          <w:sz w:val="28"/>
        </w:rPr>
      </w:pPr>
      <w:r>
        <w:rPr>
          <w:color w:val="313131"/>
          <w:sz w:val="28"/>
        </w:rPr>
        <w:t>Федеральным государственным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образовательным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стандартом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среднего общего образования, утвержденным приказом Минобрнауки России от 17.05.2012 № 413;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  <w:tab w:pos="1919" w:val="left" w:leader="none"/>
          <w:tab w:pos="2417" w:val="left" w:leader="none"/>
          <w:tab w:pos="3164" w:val="left" w:leader="none"/>
          <w:tab w:pos="3861" w:val="left" w:leader="none"/>
          <w:tab w:pos="5001" w:val="left" w:leader="none"/>
          <w:tab w:pos="7025" w:val="left" w:leader="none"/>
          <w:tab w:pos="7166" w:val="left" w:leader="none"/>
          <w:tab w:pos="7511" w:val="left" w:leader="none"/>
          <w:tab w:pos="9136" w:val="left" w:leader="none"/>
        </w:tabs>
        <w:spacing w:line="240" w:lineRule="auto" w:before="0" w:after="0"/>
        <w:ind w:left="211" w:right="318" w:firstLine="406"/>
        <w:jc w:val="left"/>
        <w:rPr>
          <w:color w:val="313131"/>
          <w:sz w:val="28"/>
        </w:rPr>
      </w:pPr>
      <w:r>
        <w:rPr>
          <w:color w:val="313131"/>
          <w:sz w:val="28"/>
        </w:rPr>
        <w:t>Федеральным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государственным образовательным стандартом </w:t>
      </w:r>
      <w:r>
        <w:rPr>
          <w:color w:val="313131"/>
          <w:spacing w:val="-2"/>
          <w:sz w:val="28"/>
        </w:rPr>
        <w:t>начального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общего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образования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обучающихся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с</w:t>
      </w:r>
      <w:r>
        <w:rPr>
          <w:color w:val="313131"/>
          <w:sz w:val="28"/>
        </w:rPr>
        <w:tab/>
        <w:tab/>
      </w:r>
      <w:r>
        <w:rPr>
          <w:color w:val="313131"/>
          <w:spacing w:val="-2"/>
          <w:sz w:val="28"/>
        </w:rPr>
        <w:t>ограниченными возможностями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здорQвья,</w:t>
      </w:r>
      <w:r>
        <w:rPr>
          <w:color w:val="313131"/>
          <w:sz w:val="28"/>
        </w:rPr>
        <w:tab/>
        <w:t>утвержденным приказом</w:t>
        <w:tab/>
        <w:tab/>
      </w:r>
      <w:r>
        <w:rPr>
          <w:color w:val="313131"/>
          <w:spacing w:val="-2"/>
          <w:sz w:val="28"/>
        </w:rPr>
        <w:t>Минобрнауки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от </w:t>
      </w:r>
      <w:r>
        <w:rPr>
          <w:color w:val="313131"/>
          <w:sz w:val="28"/>
        </w:rPr>
        <w:t>19.12.2014 № 1598;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42" w:lineRule="auto" w:before="0" w:after="0"/>
        <w:ind w:left="209" w:right="315" w:firstLine="413"/>
        <w:jc w:val="both"/>
        <w:rPr>
          <w:color w:val="313131"/>
          <w:sz w:val="28"/>
        </w:rPr>
      </w:pPr>
      <w:r>
        <w:rPr>
          <w:color w:val="313131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color w:val="313131"/>
          <w:spacing w:val="-2"/>
          <w:sz w:val="28"/>
        </w:rPr>
        <w:t>молодежи»;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40" w:lineRule="auto" w:before="0" w:after="0"/>
        <w:ind w:left="210" w:right="315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240" w:lineRule="auto" w:before="4" w:after="0"/>
        <w:ind w:left="776" w:right="0" w:hanging="148"/>
        <w:jc w:val="both"/>
        <w:rPr>
          <w:color w:val="313131"/>
          <w:sz w:val="28"/>
        </w:rPr>
      </w:pPr>
      <w:r>
        <w:rPr>
          <w:color w:val="313131"/>
          <w:sz w:val="28"/>
        </w:rPr>
        <w:t>уставом</w:t>
      </w:r>
      <w:r>
        <w:rPr>
          <w:color w:val="313131"/>
          <w:spacing w:val="-4"/>
          <w:sz w:val="28"/>
        </w:rPr>
        <w:t> </w:t>
      </w:r>
      <w:r>
        <w:rPr>
          <w:color w:val="313131"/>
          <w:spacing w:val="-2"/>
          <w:sz w:val="28"/>
        </w:rPr>
        <w:t>лицея.</w:t>
      </w:r>
    </w:p>
    <w:p>
      <w:pPr>
        <w:pStyle w:val="BodyText"/>
        <w:spacing w:before="10"/>
        <w:jc w:val="left"/>
      </w:pPr>
    </w:p>
    <w:p>
      <w:pPr>
        <w:pStyle w:val="ListParagraph"/>
        <w:numPr>
          <w:ilvl w:val="0"/>
          <w:numId w:val="1"/>
        </w:numPr>
        <w:tabs>
          <w:tab w:pos="2044" w:val="left" w:leader="none"/>
        </w:tabs>
        <w:spacing w:line="240" w:lineRule="auto" w:before="0" w:after="0"/>
        <w:ind w:left="2044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Условия</w:t>
      </w:r>
      <w:r>
        <w:rPr>
          <w:b/>
          <w:color w:val="313131"/>
          <w:spacing w:val="39"/>
          <w:sz w:val="27"/>
        </w:rPr>
        <w:t> </w:t>
      </w:r>
      <w:r>
        <w:rPr>
          <w:b/>
          <w:color w:val="313131"/>
          <w:sz w:val="27"/>
        </w:rPr>
        <w:t>реализации</w:t>
      </w:r>
      <w:r>
        <w:rPr>
          <w:b/>
          <w:color w:val="313131"/>
          <w:spacing w:val="52"/>
          <w:sz w:val="27"/>
        </w:rPr>
        <w:t> </w:t>
      </w:r>
      <w:r>
        <w:rPr>
          <w:b/>
          <w:color w:val="313131"/>
          <w:sz w:val="27"/>
        </w:rPr>
        <w:t>внеурочной</w:t>
      </w:r>
      <w:r>
        <w:rPr>
          <w:b/>
          <w:color w:val="313131"/>
          <w:spacing w:val="48"/>
          <w:sz w:val="27"/>
        </w:rPr>
        <w:t> </w:t>
      </w:r>
      <w:r>
        <w:rPr>
          <w:b/>
          <w:color w:val="313131"/>
          <w:spacing w:val="-2"/>
          <w:sz w:val="27"/>
        </w:rPr>
        <w:t>деятельности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0" w:after="0"/>
        <w:ind w:left="700" w:right="0" w:hanging="486"/>
        <w:jc w:val="both"/>
        <w:rPr>
          <w:color w:val="313131"/>
          <w:sz w:val="28"/>
        </w:rPr>
      </w:pPr>
      <w:r>
        <w:rPr>
          <w:color w:val="313131"/>
          <w:sz w:val="28"/>
        </w:rPr>
        <w:t>Внеурочная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деятельность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организуется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следующим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направлениям:</w:t>
      </w:r>
    </w:p>
    <w:p>
      <w:pPr>
        <w:pStyle w:val="ListParagraph"/>
        <w:numPr>
          <w:ilvl w:val="2"/>
          <w:numId w:val="1"/>
        </w:numPr>
        <w:tabs>
          <w:tab w:pos="931" w:val="left" w:leader="none"/>
        </w:tabs>
        <w:spacing w:line="240" w:lineRule="auto" w:before="0" w:after="0"/>
        <w:ind w:left="211" w:right="157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На уровне начального общего образования для обучающихся, которые осваивают программы по ФГОС НОО, утвержденному приказом Минпросвещения от 31.05.2021 № 286:</w:t>
      </w:r>
    </w:p>
    <w:p>
      <w:pPr>
        <w:pStyle w:val="ListParagraph"/>
        <w:numPr>
          <w:ilvl w:val="3"/>
          <w:numId w:val="1"/>
        </w:numPr>
        <w:tabs>
          <w:tab w:pos="772" w:val="left" w:leader="none"/>
        </w:tabs>
        <w:spacing w:line="240" w:lineRule="auto" w:before="0" w:after="0"/>
        <w:ind w:left="772" w:right="0" w:hanging="149"/>
        <w:jc w:val="left"/>
        <w:rPr>
          <w:color w:val="313131"/>
          <w:sz w:val="28"/>
        </w:rPr>
      </w:pPr>
      <w:r>
        <w:rPr>
          <w:color w:val="313131"/>
          <w:sz w:val="28"/>
        </w:rPr>
        <w:t>спортивно-оздоровительная</w:t>
      </w:r>
      <w:r>
        <w:rPr>
          <w:color w:val="313131"/>
          <w:spacing w:val="-4"/>
          <w:sz w:val="28"/>
        </w:rPr>
        <w:t> </w:t>
      </w:r>
      <w:r>
        <w:rPr>
          <w:color w:val="313131"/>
          <w:spacing w:val="-2"/>
          <w:sz w:val="28"/>
        </w:rPr>
        <w:t>деятельность;</w:t>
      </w:r>
    </w:p>
    <w:p>
      <w:pPr>
        <w:pStyle w:val="ListParagraph"/>
        <w:numPr>
          <w:ilvl w:val="3"/>
          <w:numId w:val="1"/>
        </w:numPr>
        <w:tabs>
          <w:tab w:pos="776" w:val="left" w:leader="none"/>
        </w:tabs>
        <w:spacing w:line="240" w:lineRule="auto" w:before="5" w:after="0"/>
        <w:ind w:left="776" w:right="0" w:hanging="153"/>
        <w:jc w:val="left"/>
        <w:rPr>
          <w:color w:val="313131"/>
          <w:sz w:val="28"/>
        </w:rPr>
      </w:pPr>
      <w:r>
        <w:rPr>
          <w:color w:val="313131"/>
          <w:sz w:val="28"/>
        </w:rPr>
        <w:t>проектно-исследовательская</w:t>
      </w:r>
      <w:r>
        <w:rPr>
          <w:color w:val="313131"/>
          <w:spacing w:val="-11"/>
          <w:sz w:val="28"/>
        </w:rPr>
        <w:t> </w:t>
      </w:r>
      <w:r>
        <w:rPr>
          <w:color w:val="313131"/>
          <w:spacing w:val="-2"/>
          <w:sz w:val="28"/>
        </w:rPr>
        <w:t>деятельность;</w:t>
      </w:r>
    </w:p>
    <w:p>
      <w:pPr>
        <w:pStyle w:val="ListParagraph"/>
        <w:numPr>
          <w:ilvl w:val="3"/>
          <w:numId w:val="1"/>
        </w:numPr>
        <w:tabs>
          <w:tab w:pos="781" w:val="left" w:leader="none"/>
        </w:tabs>
        <w:spacing w:line="240" w:lineRule="auto" w:before="0" w:after="0"/>
        <w:ind w:left="781" w:right="0" w:hanging="153"/>
        <w:jc w:val="left"/>
        <w:rPr>
          <w:color w:val="313131"/>
          <w:sz w:val="28"/>
        </w:rPr>
      </w:pPr>
      <w:r>
        <w:rPr>
          <w:color w:val="313131"/>
          <w:sz w:val="28"/>
        </w:rPr>
        <w:t>коммуникативная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деятельность;</w:t>
      </w:r>
    </w:p>
    <w:p>
      <w:pPr>
        <w:pStyle w:val="ListParagraph"/>
        <w:numPr>
          <w:ilvl w:val="3"/>
          <w:numId w:val="1"/>
        </w:numPr>
        <w:tabs>
          <w:tab w:pos="779" w:val="left" w:leader="none"/>
        </w:tabs>
        <w:spacing w:line="240" w:lineRule="auto" w:before="0" w:after="0"/>
        <w:ind w:left="779" w:right="0" w:hanging="151"/>
        <w:jc w:val="left"/>
        <w:rPr>
          <w:color w:val="313131"/>
          <w:sz w:val="28"/>
        </w:rPr>
      </w:pPr>
      <w:r>
        <w:rPr>
          <w:color w:val="313131"/>
          <w:sz w:val="28"/>
        </w:rPr>
        <w:t>художественно-эстетическая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творческая</w:t>
      </w:r>
      <w:r>
        <w:rPr>
          <w:color w:val="313131"/>
          <w:spacing w:val="-4"/>
          <w:sz w:val="28"/>
        </w:rPr>
        <w:t> </w:t>
      </w:r>
      <w:r>
        <w:rPr>
          <w:color w:val="313131"/>
          <w:spacing w:val="-2"/>
          <w:sz w:val="28"/>
        </w:rPr>
        <w:t>деятельность;</w:t>
      </w:r>
    </w:p>
    <w:p>
      <w:pPr>
        <w:pStyle w:val="ListParagraph"/>
        <w:numPr>
          <w:ilvl w:val="3"/>
          <w:numId w:val="1"/>
        </w:numPr>
        <w:tabs>
          <w:tab w:pos="781" w:val="left" w:leader="none"/>
        </w:tabs>
        <w:spacing w:line="240" w:lineRule="auto" w:before="5" w:after="0"/>
        <w:ind w:left="781" w:right="0" w:hanging="153"/>
        <w:jc w:val="left"/>
        <w:rPr>
          <w:color w:val="313131"/>
          <w:sz w:val="28"/>
        </w:rPr>
      </w:pPr>
      <w:r>
        <w:rPr>
          <w:color w:val="313131"/>
          <w:sz w:val="28"/>
        </w:rPr>
        <w:t>информационная</w:t>
      </w:r>
      <w:r>
        <w:rPr>
          <w:color w:val="313131"/>
          <w:spacing w:val="-4"/>
          <w:sz w:val="28"/>
        </w:rPr>
        <w:t> </w:t>
      </w:r>
      <w:r>
        <w:rPr>
          <w:color w:val="313131"/>
          <w:spacing w:val="-2"/>
          <w:sz w:val="28"/>
        </w:rPr>
        <w:t>культура;</w:t>
      </w:r>
    </w:p>
    <w:p>
      <w:pPr>
        <w:pStyle w:val="ListParagraph"/>
        <w:numPr>
          <w:ilvl w:val="3"/>
          <w:numId w:val="1"/>
        </w:numPr>
        <w:tabs>
          <w:tab w:pos="776" w:val="left" w:leader="none"/>
        </w:tabs>
        <w:spacing w:line="240" w:lineRule="auto" w:before="0" w:after="0"/>
        <w:ind w:left="776" w:right="0" w:hanging="153"/>
        <w:jc w:val="left"/>
        <w:rPr>
          <w:color w:val="313131"/>
          <w:sz w:val="28"/>
        </w:rPr>
      </w:pPr>
      <w:r>
        <w:rPr>
          <w:color w:val="313131"/>
          <w:sz w:val="28"/>
        </w:rPr>
        <w:t>интеллектуальные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2"/>
          <w:sz w:val="28"/>
        </w:rPr>
        <w:t>марафоны;</w:t>
      </w:r>
    </w:p>
    <w:p>
      <w:pPr>
        <w:pStyle w:val="ListParagraph"/>
        <w:numPr>
          <w:ilvl w:val="3"/>
          <w:numId w:val="1"/>
        </w:numPr>
        <w:tabs>
          <w:tab w:pos="783" w:val="left" w:leader="none"/>
        </w:tabs>
        <w:spacing w:line="240" w:lineRule="auto" w:before="0" w:after="0"/>
        <w:ind w:left="783" w:right="0" w:hanging="155"/>
        <w:jc w:val="left"/>
        <w:rPr>
          <w:color w:val="313131"/>
          <w:sz w:val="28"/>
        </w:rPr>
      </w:pPr>
      <w:r>
        <w:rPr>
          <w:color w:val="313131"/>
          <w:sz w:val="28"/>
        </w:rPr>
        <w:t>«Учение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-11"/>
          <w:sz w:val="28"/>
        </w:rPr>
        <w:t> </w:t>
      </w:r>
      <w:r>
        <w:rPr>
          <w:color w:val="313131"/>
          <w:spacing w:val="-2"/>
          <w:sz w:val="28"/>
        </w:rPr>
        <w:t>увлечением!».</w:t>
      </w:r>
    </w:p>
    <w:p>
      <w:pPr>
        <w:pStyle w:val="ListParagraph"/>
        <w:numPr>
          <w:ilvl w:val="2"/>
          <w:numId w:val="1"/>
        </w:numPr>
        <w:tabs>
          <w:tab w:pos="944" w:val="left" w:leader="none"/>
        </w:tabs>
        <w:spacing w:line="240" w:lineRule="auto" w:before="0" w:after="0"/>
        <w:ind w:left="210" w:right="157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На уровне основного общего образования для обучающихся, которые осваивают программы ФГОС ООО, утвержденному приказом Минпросвещения от 31.05.2021 № 287:</w:t>
      </w:r>
    </w:p>
    <w:p>
      <w:pPr>
        <w:pStyle w:val="ListParagraph"/>
        <w:numPr>
          <w:ilvl w:val="3"/>
          <w:numId w:val="1"/>
        </w:numPr>
        <w:tabs>
          <w:tab w:pos="780" w:val="left" w:leader="none"/>
        </w:tabs>
        <w:spacing w:line="232" w:lineRule="auto" w:before="12" w:after="0"/>
        <w:ind w:left="214" w:right="237" w:firstLine="409"/>
        <w:jc w:val="both"/>
        <w:rPr>
          <w:sz w:val="28"/>
        </w:rPr>
      </w:pPr>
      <w:r>
        <w:rPr>
          <w:color w:val="313131"/>
          <w:sz w:val="28"/>
        </w:rPr>
        <w:t>внеурочная деятельность по учебным предметам образовательной </w:t>
      </w:r>
      <w:r>
        <w:rPr>
          <w:color w:val="313131"/>
          <w:spacing w:val="-2"/>
          <w:sz w:val="28"/>
        </w:rPr>
        <w:t>программы;</w:t>
      </w:r>
    </w:p>
    <w:p>
      <w:pPr>
        <w:spacing w:after="0" w:line="232" w:lineRule="auto"/>
        <w:jc w:val="both"/>
        <w:rPr>
          <w:sz w:val="28"/>
        </w:rPr>
        <w:sectPr>
          <w:headerReference w:type="default" r:id="rId6"/>
          <w:pgSz w:w="11910" w:h="16840"/>
          <w:pgMar w:header="687" w:footer="0" w:top="840" w:bottom="280" w:left="1520" w:right="660"/>
          <w:pgNumType w:start="2"/>
        </w:sectPr>
      </w:pPr>
    </w:p>
    <w:p>
      <w:pPr>
        <w:pStyle w:val="BodyText"/>
        <w:tabs>
          <w:tab w:pos="2558" w:val="left" w:leader="none"/>
        </w:tabs>
        <w:spacing w:before="7"/>
        <w:ind w:left="623"/>
        <w:jc w:val="left"/>
      </w:pPr>
      <w:r>
        <w:rPr>
          <w:color w:val="313131"/>
          <w:spacing w:val="-2"/>
        </w:rPr>
        <w:t>•внеурочная</w:t>
      </w:r>
      <w:r>
        <w:rPr>
          <w:color w:val="313131"/>
        </w:rPr>
        <w:tab/>
      </w:r>
      <w:r>
        <w:rPr>
          <w:color w:val="313131"/>
          <w:spacing w:val="-2"/>
        </w:rPr>
        <w:t>деятельность</w:t>
      </w:r>
    </w:p>
    <w:p>
      <w:pPr>
        <w:pStyle w:val="BodyText"/>
        <w:tabs>
          <w:tab w:pos="1064" w:val="left" w:leader="none"/>
        </w:tabs>
        <w:spacing w:before="12"/>
        <w:ind w:left="377"/>
        <w:jc w:val="left"/>
      </w:pPr>
      <w:r>
        <w:rPr/>
        <w:br w:type="column"/>
      </w:r>
      <w:r>
        <w:rPr>
          <w:color w:val="313131"/>
          <w:spacing w:val="-5"/>
        </w:rPr>
        <w:t>по</w:t>
      </w:r>
      <w:r>
        <w:rPr>
          <w:color w:val="313131"/>
        </w:rPr>
        <w:tab/>
      </w:r>
      <w:r>
        <w:rPr>
          <w:color w:val="313131"/>
          <w:spacing w:val="-4"/>
        </w:rPr>
        <w:t>формированию</w:t>
      </w:r>
    </w:p>
    <w:p>
      <w:pPr>
        <w:pStyle w:val="BodyText"/>
        <w:spacing w:before="12"/>
        <w:ind w:left="391"/>
        <w:jc w:val="left"/>
      </w:pPr>
      <w:r>
        <w:rPr/>
        <w:br w:type="column"/>
      </w:r>
      <w:r>
        <w:rPr>
          <w:color w:val="313131"/>
          <w:spacing w:val="-2"/>
        </w:rPr>
        <w:t>функциональной</w:t>
      </w:r>
    </w:p>
    <w:p>
      <w:pPr>
        <w:spacing w:after="0"/>
        <w:jc w:val="left"/>
        <w:sectPr>
          <w:type w:val="continuous"/>
          <w:pgSz w:w="11910" w:h="16840"/>
          <w:pgMar w:header="687" w:footer="0" w:top="60" w:bottom="280" w:left="1520" w:right="660"/>
          <w:cols w:num="3" w:equalWidth="0">
            <w:col w:w="4119" w:space="40"/>
            <w:col w:w="2883" w:space="39"/>
            <w:col w:w="2649"/>
          </w:cols>
        </w:sectPr>
      </w:pPr>
    </w:p>
    <w:p>
      <w:pPr>
        <w:pStyle w:val="BodyText"/>
        <w:tabs>
          <w:tab w:pos="2184" w:val="left" w:leader="none"/>
        </w:tabs>
        <w:ind w:left="213" w:right="38" w:firstLine="2"/>
        <w:jc w:val="left"/>
      </w:pPr>
      <w:r>
        <w:rPr>
          <w:color w:val="313131"/>
          <w:spacing w:val="-2"/>
        </w:rPr>
        <w:t>грамотности</w:t>
      </w:r>
      <w:r>
        <w:rPr>
          <w:color w:val="313131"/>
        </w:rPr>
        <w:tab/>
      </w:r>
      <w:r>
        <w:rPr>
          <w:color w:val="313131"/>
          <w:spacing w:val="-2"/>
        </w:rPr>
        <w:t>(читательской, </w:t>
      </w:r>
      <w:r>
        <w:rPr>
          <w:color w:val="313131"/>
        </w:rPr>
        <w:t>финансовой) школьников;</w:t>
      </w:r>
    </w:p>
    <w:p>
      <w:pPr>
        <w:pStyle w:val="BodyText"/>
        <w:spacing w:line="317" w:lineRule="exact"/>
        <w:ind w:left="213"/>
        <w:jc w:val="left"/>
      </w:pPr>
      <w:r>
        <w:rPr/>
        <w:br w:type="column"/>
      </w:r>
      <w:r>
        <w:rPr>
          <w:color w:val="313131"/>
          <w:spacing w:val="-2"/>
        </w:rPr>
        <w:t>математической,</w:t>
      </w:r>
    </w:p>
    <w:p>
      <w:pPr>
        <w:pStyle w:val="BodyText"/>
        <w:ind w:left="213"/>
        <w:jc w:val="left"/>
      </w:pPr>
      <w:r>
        <w:rPr/>
        <w:br w:type="column"/>
      </w:r>
      <w:r>
        <w:rPr>
          <w:color w:val="313131"/>
        </w:rPr>
        <w:t>естественно-</w:t>
      </w:r>
      <w:r>
        <w:rPr>
          <w:color w:val="313131"/>
          <w:spacing w:val="-2"/>
        </w:rPr>
        <w:t>научной,</w:t>
      </w:r>
    </w:p>
    <w:p>
      <w:pPr>
        <w:spacing w:after="0"/>
        <w:jc w:val="left"/>
        <w:sectPr>
          <w:type w:val="continuous"/>
          <w:pgSz w:w="11910" w:h="16840"/>
          <w:pgMar w:header="687" w:footer="0" w:top="60" w:bottom="280" w:left="1520" w:right="660"/>
          <w:cols w:num="3" w:equalWidth="0">
            <w:col w:w="3977" w:space="231"/>
            <w:col w:w="2284" w:space="192"/>
            <w:col w:w="3046"/>
          </w:cols>
        </w:sectPr>
      </w:pPr>
    </w:p>
    <w:p>
      <w:pPr>
        <w:pStyle w:val="ListParagraph"/>
        <w:numPr>
          <w:ilvl w:val="3"/>
          <w:numId w:val="1"/>
        </w:numPr>
        <w:tabs>
          <w:tab w:pos="774" w:val="left" w:leader="none"/>
          <w:tab w:pos="2375" w:val="left" w:leader="none"/>
          <w:tab w:pos="4243" w:val="left" w:leader="none"/>
          <w:tab w:pos="6103" w:val="left" w:leader="none"/>
          <w:tab w:pos="6601" w:val="left" w:leader="none"/>
          <w:tab w:pos="8247" w:val="left" w:leader="none"/>
        </w:tabs>
        <w:spacing w:line="232" w:lineRule="auto" w:before="7" w:after="0"/>
        <w:ind w:left="208" w:right="260" w:firstLine="414"/>
        <w:jc w:val="left"/>
        <w:rPr>
          <w:sz w:val="28"/>
        </w:rPr>
      </w:pPr>
      <w:r>
        <w:rPr>
          <w:color w:val="313131"/>
          <w:spacing w:val="-2"/>
          <w:sz w:val="28"/>
        </w:rPr>
        <w:t>внеурочная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деятельность,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направленная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на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реализацию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комплекса </w:t>
      </w:r>
      <w:r>
        <w:rPr>
          <w:color w:val="313131"/>
          <w:sz w:val="28"/>
        </w:rPr>
        <w:t>воспитательных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мероприятий;</w:t>
      </w:r>
    </w:p>
    <w:p>
      <w:pPr>
        <w:pStyle w:val="ListParagraph"/>
        <w:numPr>
          <w:ilvl w:val="3"/>
          <w:numId w:val="1"/>
        </w:numPr>
        <w:tabs>
          <w:tab w:pos="776" w:val="left" w:leader="none"/>
        </w:tabs>
        <w:spacing w:line="240" w:lineRule="auto" w:before="2" w:after="0"/>
        <w:ind w:left="776" w:right="0" w:hanging="148"/>
        <w:jc w:val="left"/>
        <w:rPr>
          <w:sz w:val="28"/>
        </w:rPr>
      </w:pPr>
      <w:r>
        <w:rPr>
          <w:color w:val="313131"/>
          <w:sz w:val="28"/>
        </w:rPr>
        <w:t>внеурочная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деятельность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развитию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личности;</w:t>
      </w:r>
    </w:p>
    <w:p>
      <w:pPr>
        <w:pStyle w:val="BodyText"/>
        <w:tabs>
          <w:tab w:pos="2433" w:val="left" w:leader="none"/>
          <w:tab w:pos="4291" w:val="left" w:leader="none"/>
          <w:tab w:pos="4854" w:val="left" w:leader="none"/>
          <w:tab w:pos="6643" w:val="left" w:leader="none"/>
          <w:tab w:pos="8425" w:val="left" w:leader="none"/>
        </w:tabs>
        <w:spacing w:line="232" w:lineRule="auto" w:before="13"/>
        <w:ind w:left="212" w:right="337" w:firstLine="411"/>
        <w:jc w:val="left"/>
      </w:pPr>
      <w:r>
        <w:rPr>
          <w:color w:val="313131"/>
          <w:spacing w:val="-2"/>
        </w:rPr>
        <w:t>•Внеурочная</w:t>
      </w:r>
      <w:r>
        <w:rPr>
          <w:color w:val="313131"/>
        </w:rPr>
        <w:tab/>
      </w:r>
      <w:r>
        <w:rPr>
          <w:color w:val="313131"/>
          <w:spacing w:val="-2"/>
        </w:rPr>
        <w:t>деятельность</w:t>
      </w:r>
      <w:r>
        <w:rPr>
          <w:color w:val="313131"/>
        </w:rPr>
        <w:tab/>
      </w:r>
      <w:r>
        <w:rPr>
          <w:color w:val="313131"/>
          <w:spacing w:val="-6"/>
        </w:rPr>
        <w:t>по</w:t>
      </w:r>
      <w:r>
        <w:rPr>
          <w:color w:val="313131"/>
        </w:rPr>
        <w:tab/>
      </w:r>
      <w:r>
        <w:rPr>
          <w:color w:val="313131"/>
          <w:spacing w:val="-2"/>
        </w:rPr>
        <w:t>организации</w:t>
      </w:r>
      <w:r>
        <w:rPr>
          <w:color w:val="313131"/>
        </w:rPr>
        <w:tab/>
      </w:r>
      <w:r>
        <w:rPr>
          <w:color w:val="313131"/>
          <w:spacing w:val="-2"/>
        </w:rPr>
        <w:t>обеспечения</w:t>
      </w:r>
      <w:r>
        <w:rPr>
          <w:color w:val="313131"/>
        </w:rPr>
        <w:tab/>
      </w:r>
      <w:r>
        <w:rPr>
          <w:color w:val="313131"/>
          <w:spacing w:val="-6"/>
        </w:rPr>
        <w:t>учебной </w:t>
      </w:r>
      <w:r>
        <w:rPr>
          <w:color w:val="313131"/>
          <w:spacing w:val="-2"/>
        </w:rPr>
        <w:t>деятельности.</w:t>
      </w:r>
    </w:p>
    <w:p>
      <w:pPr>
        <w:pStyle w:val="ListParagraph"/>
        <w:numPr>
          <w:ilvl w:val="2"/>
          <w:numId w:val="1"/>
        </w:numPr>
        <w:tabs>
          <w:tab w:pos="210" w:val="left" w:leader="none"/>
          <w:tab w:pos="925" w:val="left" w:leader="none"/>
          <w:tab w:pos="2329" w:val="left" w:leader="none"/>
          <w:tab w:pos="3700" w:val="left" w:leader="none"/>
          <w:tab w:pos="5344" w:val="left" w:leader="none"/>
          <w:tab w:pos="7089" w:val="left" w:leader="none"/>
          <w:tab w:pos="7762" w:val="left" w:leader="none"/>
          <w:tab w:pos="8903" w:val="left" w:leader="none"/>
        </w:tabs>
        <w:spacing w:line="240" w:lineRule="auto" w:before="11" w:after="0"/>
        <w:ind w:left="210" w:right="147" w:hanging="1"/>
        <w:jc w:val="left"/>
        <w:rPr>
          <w:color w:val="313131"/>
          <w:sz w:val="28"/>
        </w:rPr>
      </w:pPr>
      <w:r>
        <w:rPr>
          <w:color w:val="313131"/>
          <w:sz w:val="28"/>
        </w:rPr>
        <w:t>На уровнях начального,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основного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 среднего общего образования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для </w:t>
      </w:r>
      <w:r>
        <w:rPr>
          <w:color w:val="313131"/>
          <w:spacing w:val="-2"/>
          <w:sz w:val="28"/>
        </w:rPr>
        <w:t>обучающихся,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которые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осваивают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программы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по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ФГОС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НОО,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687" w:footer="0" w:top="6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42" w:lineRule="auto" w:before="89"/>
        <w:ind w:left="146" w:right="186"/>
      </w:pPr>
      <w:r>
        <w:rPr>
          <w:color w:val="313131"/>
        </w:rPr>
        <w:t>утвержденному приказом Минобрнауки от 06.10.2009 № 373;</w:t>
      </w:r>
      <w:r>
        <w:rPr>
          <w:color w:val="313131"/>
          <w:spacing w:val="-4"/>
        </w:rPr>
        <w:t> </w:t>
      </w:r>
      <w:r>
        <w:rPr>
          <w:color w:val="313131"/>
        </w:rPr>
        <w:t>ФГОС ООО, утвержденному приказом Минобрнауки от 17.12.2010 № 1897;</w:t>
      </w:r>
      <w:r>
        <w:rPr>
          <w:color w:val="313131"/>
          <w:spacing w:val="-3"/>
        </w:rPr>
        <w:t> </w:t>
      </w:r>
      <w:r>
        <w:rPr>
          <w:color w:val="313131"/>
        </w:rPr>
        <w:t>ФГОС СОО, утвержденному</w:t>
      </w:r>
      <w:r>
        <w:rPr>
          <w:color w:val="313131"/>
          <w:spacing w:val="40"/>
        </w:rPr>
        <w:t> </w:t>
      </w:r>
      <w:r>
        <w:rPr>
          <w:color w:val="313131"/>
        </w:rPr>
        <w:t>приказом Минобрнауки от 17.05.2012 № 413: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240" w:lineRule="auto" w:before="5" w:after="0"/>
        <w:ind w:left="863" w:right="0" w:hanging="303"/>
        <w:jc w:val="left"/>
        <w:rPr>
          <w:sz w:val="28"/>
        </w:rPr>
      </w:pPr>
      <w:r>
        <w:rPr>
          <w:color w:val="313131"/>
          <w:sz w:val="28"/>
        </w:rPr>
        <w:t>спортивно-</w:t>
      </w:r>
      <w:r>
        <w:rPr>
          <w:color w:val="313131"/>
          <w:spacing w:val="-2"/>
          <w:sz w:val="28"/>
        </w:rPr>
        <w:t>оздоровительное;</w:t>
      </w:r>
    </w:p>
    <w:p>
      <w:pPr>
        <w:pStyle w:val="ListParagraph"/>
        <w:numPr>
          <w:ilvl w:val="3"/>
          <w:numId w:val="1"/>
        </w:numPr>
        <w:tabs>
          <w:tab w:pos="865" w:val="left" w:leader="none"/>
        </w:tabs>
        <w:spacing w:line="240" w:lineRule="auto" w:before="0" w:after="0"/>
        <w:ind w:left="865" w:right="0" w:hanging="305"/>
        <w:jc w:val="left"/>
        <w:rPr>
          <w:sz w:val="28"/>
        </w:rPr>
      </w:pPr>
      <w:r>
        <w:rPr>
          <w:color w:val="313131"/>
          <w:sz w:val="28"/>
        </w:rPr>
        <w:t>духовно-</w:t>
      </w:r>
      <w:r>
        <w:rPr>
          <w:color w:val="313131"/>
          <w:spacing w:val="-2"/>
          <w:sz w:val="28"/>
        </w:rPr>
        <w:t>нравственное;</w:t>
      </w:r>
    </w:p>
    <w:p>
      <w:pPr>
        <w:pStyle w:val="ListParagraph"/>
        <w:numPr>
          <w:ilvl w:val="3"/>
          <w:numId w:val="1"/>
        </w:numPr>
        <w:tabs>
          <w:tab w:pos="859" w:val="left" w:leader="none"/>
        </w:tabs>
        <w:spacing w:line="240" w:lineRule="auto" w:before="0" w:after="0"/>
        <w:ind w:left="859" w:right="0" w:hanging="304"/>
        <w:jc w:val="left"/>
        <w:rPr>
          <w:sz w:val="28"/>
        </w:rPr>
      </w:pPr>
      <w:r>
        <w:rPr>
          <w:color w:val="313131"/>
          <w:spacing w:val="-2"/>
          <w:sz w:val="28"/>
        </w:rPr>
        <w:t>социальное;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320" w:lineRule="exact" w:before="4" w:after="0"/>
        <w:ind w:left="863" w:right="0" w:hanging="303"/>
        <w:jc w:val="left"/>
        <w:rPr>
          <w:sz w:val="28"/>
        </w:rPr>
      </w:pPr>
      <w:r>
        <w:rPr>
          <w:color w:val="313131"/>
          <w:spacing w:val="-2"/>
          <w:sz w:val="28"/>
        </w:rPr>
        <w:t>общеинтеллектуальное;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320" w:lineRule="exact" w:before="0" w:after="0"/>
        <w:ind w:left="863" w:right="0" w:hanging="303"/>
        <w:jc w:val="left"/>
        <w:rPr>
          <w:sz w:val="28"/>
        </w:rPr>
      </w:pPr>
      <w:r>
        <w:rPr>
          <w:color w:val="313131"/>
          <w:spacing w:val="-2"/>
          <w:sz w:val="28"/>
        </w:rPr>
        <w:t>общекультурное.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242" w:lineRule="auto" w:before="0" w:after="0"/>
        <w:ind w:left="156" w:right="175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В организации внеурочной деятельности задействованы все педагогические работники лицея. Координирующую </w:t>
      </w:r>
      <w:r>
        <w:rPr>
          <w:color w:val="4D4D4F"/>
          <w:sz w:val="28"/>
        </w:rPr>
        <w:t>р</w:t>
      </w:r>
      <w:r>
        <w:rPr>
          <w:color w:val="313131"/>
          <w:sz w:val="28"/>
        </w:rPr>
        <w:t>оль осуществляет директор лицея и его заместители.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4" w:lineRule="auto" w:before="0" w:after="0"/>
        <w:ind w:left="160" w:right="153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образовательно­ воспитательной деятельности.</w:t>
      </w:r>
    </w:p>
    <w:p>
      <w:pPr>
        <w:pStyle w:val="ListParagraph"/>
        <w:numPr>
          <w:ilvl w:val="1"/>
          <w:numId w:val="1"/>
        </w:numPr>
        <w:tabs>
          <w:tab w:pos="166" w:val="left" w:leader="none"/>
          <w:tab w:pos="671" w:val="left" w:leader="none"/>
        </w:tabs>
        <w:spacing w:line="247" w:lineRule="auto" w:before="0" w:after="0"/>
        <w:ind w:left="166" w:right="160" w:hanging="5"/>
        <w:jc w:val="both"/>
        <w:rPr>
          <w:color w:val="313131"/>
          <w:sz w:val="28"/>
        </w:rPr>
      </w:pPr>
      <w:r>
        <w:rPr>
          <w:color w:val="313131"/>
          <w:sz w:val="28"/>
        </w:rPr>
        <w:t>Внеурочная деятельность реализуется лицеем как самостоятельно, так и посредством сетевых форм их реализации.</w:t>
      </w:r>
    </w:p>
    <w:p>
      <w:pPr>
        <w:pStyle w:val="BodyText"/>
        <w:spacing w:line="242" w:lineRule="auto"/>
        <w:ind w:left="167" w:right="168" w:hanging="6"/>
      </w:pPr>
      <w:r>
        <w:rPr>
          <w:color w:val="313131"/>
        </w:rPr>
        <w:t>При организации внеурочной деятельности обучающихся в лицее используются учебные кабинеты, общешкольные помещения, возможности структурного подразделения дополнительного</w:t>
      </w:r>
      <w:r>
        <w:rPr>
          <w:color w:val="313131"/>
          <w:spacing w:val="-5"/>
        </w:rPr>
        <w:t> </w:t>
      </w:r>
      <w:r>
        <w:rPr>
          <w:color w:val="313131"/>
        </w:rPr>
        <w:t>образования детей лицея.</w:t>
      </w:r>
    </w:p>
    <w:p>
      <w:pPr>
        <w:pStyle w:val="BodyText"/>
        <w:spacing w:line="242" w:lineRule="auto"/>
        <w:ind w:left="166" w:right="170" w:hanging="4"/>
      </w:pPr>
      <w:r>
        <w:rPr>
          <w:color w:val="313131"/>
        </w:rPr>
        <w:t>При</w:t>
      </w:r>
      <w:r>
        <w:rPr>
          <w:color w:val="313131"/>
          <w:spacing w:val="-16"/>
        </w:rPr>
        <w:t> </w:t>
      </w:r>
      <w:r>
        <w:rPr>
          <w:color w:val="313131"/>
        </w:rPr>
        <w:t>отсутствии возможности для</w:t>
      </w:r>
      <w:r>
        <w:rPr>
          <w:color w:val="313131"/>
          <w:spacing w:val="-13"/>
        </w:rPr>
        <w:t> </w:t>
      </w:r>
      <w:r>
        <w:rPr>
          <w:color w:val="313131"/>
        </w:rPr>
        <w:t>реализации</w:t>
      </w:r>
      <w:r>
        <w:rPr>
          <w:color w:val="313131"/>
          <w:spacing w:val="-3"/>
        </w:rPr>
        <w:t> </w:t>
      </w:r>
      <w:r>
        <w:rPr>
          <w:color w:val="313131"/>
        </w:rPr>
        <w:t>внеурочной</w:t>
      </w:r>
      <w:r>
        <w:rPr>
          <w:color w:val="313131"/>
          <w:spacing w:val="-1"/>
        </w:rPr>
        <w:t> </w:t>
      </w:r>
      <w:r>
        <w:rPr>
          <w:color w:val="313131"/>
        </w:rPr>
        <w:t>деятельности</w:t>
      </w:r>
      <w:r>
        <w:rPr>
          <w:color w:val="313131"/>
          <w:spacing w:val="-3"/>
        </w:rPr>
        <w:t> </w:t>
      </w:r>
      <w:r>
        <w:rPr>
          <w:color w:val="313131"/>
        </w:rPr>
        <w:t>лицей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>
      <w:pPr>
        <w:pStyle w:val="BodyText"/>
        <w:spacing w:before="6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709" w:val="left" w:leader="none"/>
          <w:tab w:pos="2812" w:val="left" w:leader="none"/>
        </w:tabs>
        <w:spacing w:line="249" w:lineRule="auto" w:before="1" w:after="0"/>
        <w:ind w:left="2812" w:right="2437" w:hanging="380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Порядок разработки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и утверждения плана внеурочной деятельности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72" w:val="left" w:leader="none"/>
          <w:tab w:pos="775" w:val="left" w:leader="none"/>
        </w:tabs>
        <w:spacing w:line="242" w:lineRule="auto" w:before="1" w:after="0"/>
        <w:ind w:left="172" w:right="154" w:hanging="2"/>
        <w:jc w:val="both"/>
        <w:rPr>
          <w:color w:val="313131"/>
          <w:sz w:val="28"/>
        </w:rPr>
      </w:pPr>
      <w:r>
        <w:rPr>
          <w:color w:val="313131"/>
          <w:sz w:val="28"/>
        </w:rPr>
        <w:t>План внеурочной деятельности (далее -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320" w:lineRule="exact" w:before="0" w:after="0"/>
        <w:ind w:left="661" w:right="0" w:hanging="481"/>
        <w:jc w:val="both"/>
        <w:rPr>
          <w:color w:val="313131"/>
          <w:sz w:val="28"/>
        </w:rPr>
      </w:pPr>
      <w:r>
        <w:rPr>
          <w:color w:val="313131"/>
          <w:sz w:val="28"/>
        </w:rPr>
        <w:t>На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внеурочную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деятельность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плане</w:t>
      </w:r>
      <w:r>
        <w:rPr>
          <w:color w:val="313131"/>
          <w:spacing w:val="-6"/>
          <w:sz w:val="28"/>
        </w:rPr>
        <w:t> </w:t>
      </w:r>
      <w:r>
        <w:rPr>
          <w:color w:val="313131"/>
          <w:spacing w:val="-2"/>
          <w:sz w:val="28"/>
        </w:rPr>
        <w:t>отводится: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2" w:lineRule="auto" w:before="4" w:after="0"/>
        <w:ind w:left="172" w:right="323" w:firstLine="416"/>
        <w:jc w:val="both"/>
        <w:rPr>
          <w:color w:val="313131"/>
          <w:sz w:val="28"/>
        </w:rPr>
      </w:pPr>
      <w:r>
        <w:rPr>
          <w:color w:val="313131"/>
          <w:sz w:val="28"/>
        </w:rPr>
        <w:t>от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600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часов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до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1320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часов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уровне начального общего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образования за четыре года обучения для обучающихся, которые осваивают программы по ФГОС НОО, утвержденному приказом Минпросвещения от 31.05.2021 № </w:t>
      </w:r>
      <w:r>
        <w:rPr>
          <w:color w:val="313131"/>
          <w:spacing w:val="-4"/>
          <w:sz w:val="28"/>
        </w:rPr>
        <w:t>286;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2" w:lineRule="auto" w:before="0" w:after="0"/>
        <w:ind w:left="180" w:right="327" w:firstLine="408"/>
        <w:jc w:val="both"/>
        <w:rPr>
          <w:color w:val="313131"/>
          <w:sz w:val="28"/>
        </w:rPr>
      </w:pPr>
      <w:r>
        <w:rPr>
          <w:color w:val="313131"/>
          <w:sz w:val="28"/>
        </w:rPr>
        <w:t>от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600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часов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до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1350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часов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уровне начального общего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образования за четыре года обучения, которые осваивают программы по ФГОС НОО, утвержденному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приказом Минобрнауки от 06.10.2009 № 373;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87" w:footer="0" w:top="100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85" w:val="left" w:leader="none"/>
        </w:tabs>
        <w:spacing w:line="242" w:lineRule="auto" w:before="89" w:after="0"/>
        <w:ind w:left="223" w:right="308" w:firstLine="413"/>
        <w:jc w:val="both"/>
        <w:rPr>
          <w:color w:val="333333"/>
          <w:sz w:val="28"/>
        </w:rPr>
      </w:pPr>
      <w:r>
        <w:rPr>
          <w:color w:val="333333"/>
          <w:sz w:val="28"/>
        </w:rPr>
        <w:t>от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800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часов до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1750 часов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уровне основного общего образования за пять лет обучения;</w:t>
      </w:r>
    </w:p>
    <w:p>
      <w:pPr>
        <w:pStyle w:val="ListParagraph"/>
        <w:numPr>
          <w:ilvl w:val="0"/>
          <w:numId w:val="3"/>
        </w:numPr>
        <w:tabs>
          <w:tab w:pos="785" w:val="left" w:leader="none"/>
        </w:tabs>
        <w:spacing w:line="237" w:lineRule="auto" w:before="6" w:after="0"/>
        <w:ind w:left="225" w:right="311" w:firstLine="411"/>
        <w:jc w:val="both"/>
        <w:rPr>
          <w:color w:val="333333"/>
          <w:sz w:val="28"/>
        </w:rPr>
      </w:pPr>
      <w:r>
        <w:rPr>
          <w:color w:val="333333"/>
          <w:sz w:val="28"/>
        </w:rPr>
        <w:t>от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300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часов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до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700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часов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уровне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среднего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общего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образования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два года </w:t>
      </w:r>
      <w:r>
        <w:rPr>
          <w:b/>
          <w:color w:val="333333"/>
          <w:sz w:val="29"/>
        </w:rPr>
        <w:t>обучения.</w:t>
      </w:r>
    </w:p>
    <w:p>
      <w:pPr>
        <w:pStyle w:val="BodyText"/>
        <w:spacing w:before="2"/>
        <w:ind w:left="220" w:right="120" w:firstLine="4"/>
      </w:pPr>
      <w:r>
        <w:rPr>
          <w:color w:val="333333"/>
        </w:rPr>
        <w:t>Предельно допустимый объем недельной нагрузки в плане независимо от продолжительности учебной недели для нормально развивающихся обучающихся не</w:t>
      </w:r>
      <w:r>
        <w:rPr>
          <w:color w:val="333333"/>
          <w:spacing w:val="-1"/>
        </w:rPr>
        <w:t> </w:t>
      </w:r>
      <w:r>
        <w:rPr>
          <w:color w:val="333333"/>
        </w:rPr>
        <w:t>может превышать 1</w:t>
      </w:r>
      <w:r>
        <w:rPr>
          <w:rFonts w:ascii="Arial" w:hAnsi="Arial"/>
          <w:color w:val="333333"/>
          <w:sz w:val="27"/>
        </w:rPr>
        <w:t>О</w:t>
      </w:r>
      <w:r>
        <w:rPr>
          <w:rFonts w:ascii="Arial" w:hAnsi="Arial"/>
          <w:color w:val="333333"/>
          <w:spacing w:val="-2"/>
          <w:sz w:val="27"/>
        </w:rPr>
        <w:t> </w:t>
      </w:r>
      <w:r>
        <w:rPr>
          <w:color w:val="333333"/>
        </w:rPr>
        <w:t>часов. Объем недельной нагрузки для обучающихся с ограниченными возможностями здоровья должен составлять суммарно 1</w:t>
      </w:r>
      <w:r>
        <w:rPr>
          <w:rFonts w:ascii="Arial" w:hAnsi="Arial"/>
          <w:color w:val="333333"/>
          <w:sz w:val="27"/>
        </w:rPr>
        <w:t>О </w:t>
      </w:r>
      <w:r>
        <w:rPr>
          <w:color w:val="333333"/>
        </w:rPr>
        <w:t>часов в</w:t>
      </w:r>
      <w:r>
        <w:rPr>
          <w:color w:val="333333"/>
          <w:spacing w:val="-1"/>
        </w:rPr>
        <w:t> </w:t>
      </w:r>
      <w:r>
        <w:rPr>
          <w:color w:val="333333"/>
        </w:rPr>
        <w:t>неделю на обучающегося,</w:t>
      </w:r>
      <w:r>
        <w:rPr>
          <w:color w:val="333333"/>
          <w:spacing w:val="40"/>
        </w:rPr>
        <w:t> </w:t>
      </w:r>
      <w:r>
        <w:rPr>
          <w:color w:val="333333"/>
        </w:rPr>
        <w:t>из которых не менее 5 часов должны отводиться на</w:t>
      </w:r>
      <w:r>
        <w:rPr>
          <w:color w:val="333333"/>
          <w:spacing w:val="-3"/>
        </w:rPr>
        <w:t> </w:t>
      </w:r>
      <w:r>
        <w:rPr>
          <w:color w:val="333333"/>
        </w:rPr>
        <w:t>обязательные занятия коррекционной направленности с учетом возрастных особенностей обучающихся и их физиологических </w:t>
      </w:r>
      <w:r>
        <w:rPr>
          <w:color w:val="333333"/>
          <w:spacing w:val="-2"/>
        </w:rPr>
        <w:t>потребностей.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2" w:lineRule="auto" w:before="14" w:after="0"/>
        <w:ind w:left="220" w:right="120" w:firstLine="3"/>
        <w:jc w:val="both"/>
        <w:rPr>
          <w:color w:val="333333"/>
          <w:sz w:val="28"/>
        </w:rPr>
      </w:pPr>
      <w:r>
        <w:rPr>
          <w:color w:val="333333"/>
          <w:sz w:val="28"/>
        </w:rPr>
        <w:t>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 форме таблицы.</w:t>
      </w:r>
    </w:p>
    <w:p>
      <w:pPr>
        <w:pStyle w:val="ListParagraph"/>
        <w:numPr>
          <w:ilvl w:val="1"/>
          <w:numId w:val="1"/>
        </w:numPr>
        <w:tabs>
          <w:tab w:pos="223" w:val="left" w:leader="none"/>
          <w:tab w:pos="837" w:val="left" w:leader="none"/>
        </w:tabs>
        <w:spacing w:line="240" w:lineRule="auto" w:before="1" w:after="0"/>
        <w:ind w:left="223" w:right="136" w:hanging="1"/>
        <w:jc w:val="both"/>
        <w:rPr>
          <w:color w:val="333333"/>
          <w:sz w:val="28"/>
        </w:rPr>
      </w:pPr>
      <w:r>
        <w:rPr>
          <w:color w:val="333333"/>
          <w:sz w:val="28"/>
        </w:rPr>
        <w:t>План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составляет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заместитель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директора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воспитательной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работе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отдельно для каждого уровня общего образования. План формируется на нормативный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срок освоения основной образовательной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программы.</w:t>
      </w:r>
    </w:p>
    <w:p>
      <w:pPr>
        <w:pStyle w:val="BodyText"/>
        <w:ind w:left="219"/>
      </w:pPr>
      <w:r>
        <w:rPr>
          <w:color w:val="333333"/>
        </w:rPr>
        <w:t>При</w:t>
      </w:r>
      <w:r>
        <w:rPr>
          <w:color w:val="333333"/>
          <w:spacing w:val="-9"/>
        </w:rPr>
        <w:t> </w:t>
      </w:r>
      <w:r>
        <w:rPr>
          <w:color w:val="333333"/>
        </w:rPr>
        <w:t>формировании</w:t>
      </w:r>
      <w:r>
        <w:rPr>
          <w:color w:val="333333"/>
          <w:spacing w:val="3"/>
        </w:rPr>
        <w:t> </w:t>
      </w:r>
      <w:r>
        <w:rPr>
          <w:color w:val="333333"/>
        </w:rPr>
        <w:t>плана</w:t>
      </w:r>
      <w:r>
        <w:rPr>
          <w:color w:val="333333"/>
          <w:spacing w:val="-9"/>
        </w:rPr>
        <w:t> </w:t>
      </w:r>
      <w:r>
        <w:rPr>
          <w:color w:val="333333"/>
        </w:rPr>
        <w:t>обязательно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учитываются:</w:t>
      </w: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240" w:lineRule="auto" w:before="5" w:after="0"/>
        <w:ind w:left="220" w:right="254" w:firstLine="412"/>
        <w:jc w:val="both"/>
        <w:rPr>
          <w:sz w:val="28"/>
        </w:rPr>
      </w:pPr>
      <w:r>
        <w:rPr>
          <w:color w:val="333333"/>
          <w:sz w:val="28"/>
        </w:rPr>
        <w:t>возможности лицея </w:t>
      </w:r>
      <w:r>
        <w:rPr>
          <w:color w:val="525254"/>
          <w:sz w:val="28"/>
        </w:rPr>
        <w:t>и </w:t>
      </w:r>
      <w:r>
        <w:rPr>
          <w:color w:val="333333"/>
          <w:sz w:val="28"/>
        </w:rPr>
        <w:t>запланированные результаты основной образовательной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программы;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5" w:after="0"/>
        <w:ind w:left="223" w:right="229" w:firstLine="409"/>
        <w:jc w:val="both"/>
        <w:rPr>
          <w:sz w:val="28"/>
        </w:rPr>
      </w:pPr>
      <w:r>
        <w:rPr>
          <w:color w:val="333333"/>
          <w:sz w:val="28"/>
        </w:rPr>
        <w:t>индивидуальные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особенности,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образовательные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потребности и интересы обучающихся, запросы родителей (законных представителей);</w:t>
      </w:r>
    </w:p>
    <w:p>
      <w:pPr>
        <w:pStyle w:val="ListParagraph"/>
        <w:numPr>
          <w:ilvl w:val="0"/>
          <w:numId w:val="4"/>
        </w:numPr>
        <w:tabs>
          <w:tab w:pos="785" w:val="left" w:leader="none"/>
        </w:tabs>
        <w:spacing w:line="237" w:lineRule="auto" w:before="7" w:after="0"/>
        <w:ind w:left="216" w:right="230" w:firstLine="416"/>
        <w:jc w:val="both"/>
        <w:rPr>
          <w:sz w:val="28"/>
        </w:rPr>
      </w:pPr>
      <w:r>
        <w:rPr>
          <w:color w:val="333333"/>
          <w:sz w:val="28"/>
        </w:rPr>
        <w:t>предложения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педагогических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работников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содержание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планов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классных руководителей, перечень образовательных событий, рекомендованных </w:t>
      </w:r>
      <w:r>
        <w:rPr>
          <w:color w:val="333333"/>
          <w:spacing w:val="-2"/>
          <w:sz w:val="28"/>
        </w:rPr>
        <w:t>Минпросвещения.</w:t>
      </w:r>
    </w:p>
    <w:p>
      <w:pPr>
        <w:pStyle w:val="ListParagraph"/>
        <w:numPr>
          <w:ilvl w:val="1"/>
          <w:numId w:val="1"/>
        </w:numPr>
        <w:tabs>
          <w:tab w:pos="219" w:val="left" w:leader="none"/>
          <w:tab w:pos="718" w:val="left" w:leader="none"/>
        </w:tabs>
        <w:spacing w:line="237" w:lineRule="auto" w:before="15" w:after="0"/>
        <w:ind w:left="219" w:right="133" w:hanging="1"/>
        <w:jc w:val="both"/>
        <w:rPr>
          <w:color w:val="333333"/>
          <w:sz w:val="28"/>
        </w:rPr>
      </w:pPr>
      <w:r>
        <w:rPr>
          <w:color w:val="333333"/>
          <w:sz w:val="28"/>
        </w:rPr>
        <w:t>Проект плана подлежит согласованию с педагогическим советом лицея и утверждению в составе основных образовательных программ общего </w:t>
      </w:r>
      <w:r>
        <w:rPr>
          <w:color w:val="333333"/>
          <w:spacing w:val="-2"/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37" w:lineRule="auto" w:before="10" w:after="0"/>
        <w:ind w:left="217" w:right="140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Изменения в план вносятся с целью корректировки запланированных объемов нагрузки и приведения его в соответствие с действующим </w:t>
      </w:r>
      <w:r>
        <w:rPr>
          <w:color w:val="333333"/>
          <w:spacing w:val="-2"/>
          <w:sz w:val="28"/>
        </w:rPr>
        <w:t>законодательством.</w:t>
      </w:r>
    </w:p>
    <w:p>
      <w:pPr>
        <w:pStyle w:val="BodyText"/>
        <w:spacing w:before="11"/>
        <w:ind w:left="215" w:right="134" w:hanging="1"/>
      </w:pPr>
      <w:r>
        <w:rPr>
          <w:color w:val="333333"/>
        </w:rPr>
        <w:t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</w:t>
      </w:r>
      <w:r>
        <w:rPr>
          <w:color w:val="333333"/>
          <w:spacing w:val="40"/>
        </w:rPr>
        <w:t> </w:t>
      </w:r>
      <w:r>
        <w:rPr>
          <w:color w:val="333333"/>
        </w:rPr>
        <w:t>родительском</w:t>
      </w:r>
      <w:r>
        <w:rPr>
          <w:color w:val="333333"/>
          <w:spacing w:val="40"/>
        </w:rPr>
        <w:t> </w:t>
      </w:r>
      <w:r>
        <w:rPr>
          <w:color w:val="333333"/>
        </w:rPr>
        <w:t>собрании.</w:t>
      </w:r>
    </w:p>
    <w:p>
      <w:pPr>
        <w:spacing w:after="0"/>
        <w:sectPr>
          <w:pgSz w:w="11910" w:h="16840"/>
          <w:pgMar w:header="687" w:footer="0" w:top="88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21" w:val="left" w:leader="none"/>
        </w:tabs>
        <w:spacing w:line="242" w:lineRule="auto" w:before="88" w:after="0"/>
        <w:ind w:left="133" w:right="211" w:firstLine="3"/>
        <w:jc w:val="both"/>
        <w:rPr>
          <w:color w:val="2F2F2F"/>
          <w:sz w:val="28"/>
        </w:rPr>
      </w:pPr>
      <w:r>
        <w:rPr>
          <w:color w:val="2F2F2F"/>
          <w:sz w:val="28"/>
        </w:rPr>
        <w:t>Изменения в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план вносятся в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порядке, указанном в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пункте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3.5</w:t>
      </w:r>
      <w:r>
        <w:rPr>
          <w:color w:val="2F2F2F"/>
          <w:spacing w:val="-8"/>
          <w:sz w:val="28"/>
        </w:rPr>
        <w:t> </w:t>
      </w:r>
      <w:r>
        <w:rPr>
          <w:color w:val="2F2F2F"/>
          <w:sz w:val="28"/>
        </w:rPr>
        <w:t>настоящего </w:t>
      </w:r>
      <w:r>
        <w:rPr>
          <w:color w:val="2F2F2F"/>
          <w:spacing w:val="-2"/>
          <w:sz w:val="28"/>
        </w:rPr>
        <w:t>Положения.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11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449" w:val="left" w:leader="none"/>
        </w:tabs>
        <w:spacing w:line="249" w:lineRule="auto" w:before="0" w:after="0"/>
        <w:ind w:left="1499" w:right="1561" w:firstLine="666"/>
        <w:jc w:val="left"/>
        <w:rPr>
          <w:b/>
          <w:color w:val="2F2F2F"/>
          <w:sz w:val="27"/>
        </w:rPr>
      </w:pPr>
      <w:r>
        <w:rPr>
          <w:b/>
          <w:color w:val="2F2F2F"/>
          <w:sz w:val="27"/>
        </w:rPr>
        <w:t>Порядок формирования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и утверждения рабочих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программ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курсов внеурочной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деятельности</w:t>
      </w:r>
    </w:p>
    <w:p>
      <w:pPr>
        <w:pStyle w:val="BodyText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42" w:lineRule="auto" w:before="0" w:after="0"/>
        <w:ind w:left="142" w:right="175" w:firstLine="1"/>
        <w:jc w:val="both"/>
        <w:rPr>
          <w:color w:val="2F2F2F"/>
          <w:sz w:val="28"/>
        </w:rPr>
      </w:pPr>
      <w:r>
        <w:rPr>
          <w:color w:val="2F2F2F"/>
          <w:sz w:val="28"/>
        </w:rPr>
        <w:t>Рабочие программы курсов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внеурочной деятельности (далее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программы курса) разрабатывает каждый педагогический работник самостоятельно в соответствии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с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уровнем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своей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квалификации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авторским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видением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курса.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При необходимости к разработке приказом директора лицея привлекается методист и заместитель директора по воспитательной работе и иные педагогические работники.</w:t>
      </w: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240" w:lineRule="auto" w:before="0" w:after="0"/>
        <w:ind w:left="627" w:right="0" w:hanging="484"/>
        <w:jc w:val="both"/>
        <w:rPr>
          <w:color w:val="2F2F2F"/>
          <w:sz w:val="28"/>
        </w:rPr>
      </w:pPr>
      <w:r>
        <w:rPr>
          <w:color w:val="2F2F2F"/>
          <w:sz w:val="28"/>
        </w:rPr>
        <w:t>Структура</w:t>
      </w:r>
      <w:r>
        <w:rPr>
          <w:color w:val="2F2F2F"/>
          <w:spacing w:val="1"/>
          <w:sz w:val="28"/>
        </w:rPr>
        <w:t> </w:t>
      </w:r>
      <w:r>
        <w:rPr>
          <w:color w:val="2F2F2F"/>
          <w:sz w:val="28"/>
        </w:rPr>
        <w:t>программы</w:t>
      </w:r>
      <w:r>
        <w:rPr>
          <w:color w:val="2F2F2F"/>
          <w:spacing w:val="7"/>
          <w:sz w:val="28"/>
        </w:rPr>
        <w:t> </w:t>
      </w:r>
      <w:r>
        <w:rPr>
          <w:color w:val="2F2F2F"/>
          <w:sz w:val="28"/>
        </w:rPr>
        <w:t>курса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должна</w:t>
      </w:r>
      <w:r>
        <w:rPr>
          <w:color w:val="2F2F2F"/>
          <w:spacing w:val="-6"/>
          <w:sz w:val="28"/>
        </w:rPr>
        <w:t> </w:t>
      </w:r>
      <w:r>
        <w:rPr>
          <w:color w:val="2F2F2F"/>
          <w:spacing w:val="-2"/>
          <w:sz w:val="28"/>
        </w:rPr>
        <w:t>содержать: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auto" w:before="5" w:after="0"/>
        <w:ind w:left="142" w:right="191" w:firstLine="1"/>
        <w:jc w:val="both"/>
        <w:rPr>
          <w:color w:val="2F2F2F"/>
          <w:sz w:val="28"/>
        </w:rPr>
      </w:pPr>
      <w:r>
        <w:rPr>
          <w:color w:val="2F2F2F"/>
          <w:sz w:val="28"/>
        </w:rPr>
        <w:t>Для обучающихся, которые осваивают программы по ФГОС НОО, утвержденному приказом Минпросвещения от 31.05.2021 № 286, и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ФГОС ООО, утвержденному приказом Минпросвещения от 31.05.2021 № 287:</w:t>
      </w:r>
    </w:p>
    <w:p>
      <w:pPr>
        <w:pStyle w:val="ListParagraph"/>
        <w:numPr>
          <w:ilvl w:val="3"/>
          <w:numId w:val="1"/>
        </w:numPr>
        <w:tabs>
          <w:tab w:pos="704" w:val="left" w:leader="none"/>
        </w:tabs>
        <w:spacing w:line="315" w:lineRule="exact" w:before="0" w:after="0"/>
        <w:ind w:left="704" w:right="0" w:hanging="149"/>
        <w:jc w:val="both"/>
        <w:rPr>
          <w:color w:val="2F2F2F"/>
          <w:sz w:val="28"/>
        </w:rPr>
      </w:pPr>
      <w:r>
        <w:rPr>
          <w:color w:val="2F2F2F"/>
          <w:sz w:val="28"/>
        </w:rPr>
        <w:t>содержание</w:t>
      </w:r>
      <w:r>
        <w:rPr>
          <w:color w:val="2F2F2F"/>
          <w:spacing w:val="8"/>
          <w:sz w:val="28"/>
        </w:rPr>
        <w:t> </w:t>
      </w:r>
      <w:r>
        <w:rPr>
          <w:color w:val="2F2F2F"/>
          <w:sz w:val="28"/>
        </w:rPr>
        <w:t>курса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внеурочной</w:t>
      </w:r>
      <w:r>
        <w:rPr>
          <w:color w:val="2F2F2F"/>
          <w:spacing w:val="1"/>
          <w:sz w:val="28"/>
        </w:rPr>
        <w:t> </w:t>
      </w:r>
      <w:r>
        <w:rPr>
          <w:color w:val="2F2F2F"/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1"/>
        </w:numPr>
        <w:tabs>
          <w:tab w:pos="708" w:val="left" w:leader="none"/>
        </w:tabs>
        <w:spacing w:line="320" w:lineRule="exact" w:before="0" w:after="0"/>
        <w:ind w:left="708" w:right="0" w:hanging="153"/>
        <w:jc w:val="both"/>
        <w:rPr>
          <w:color w:val="2F2F2F"/>
          <w:sz w:val="28"/>
        </w:rPr>
      </w:pPr>
      <w:r>
        <w:rPr>
          <w:color w:val="2F2F2F"/>
          <w:sz w:val="28"/>
        </w:rPr>
        <w:t>планируемые</w:t>
      </w:r>
      <w:r>
        <w:rPr>
          <w:color w:val="2F2F2F"/>
          <w:spacing w:val="10"/>
          <w:sz w:val="28"/>
        </w:rPr>
        <w:t> </w:t>
      </w:r>
      <w:r>
        <w:rPr>
          <w:color w:val="2F2F2F"/>
          <w:sz w:val="28"/>
        </w:rPr>
        <w:t>результаты</w:t>
      </w:r>
      <w:r>
        <w:rPr>
          <w:color w:val="2F2F2F"/>
          <w:spacing w:val="8"/>
          <w:sz w:val="28"/>
        </w:rPr>
        <w:t> </w:t>
      </w:r>
      <w:r>
        <w:rPr>
          <w:color w:val="2F2F2F"/>
          <w:sz w:val="28"/>
        </w:rPr>
        <w:t>освоения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курса</w:t>
      </w:r>
      <w:r>
        <w:rPr>
          <w:color w:val="2F2F2F"/>
          <w:spacing w:val="47"/>
          <w:sz w:val="28"/>
        </w:rPr>
        <w:t> </w:t>
      </w:r>
      <w:r>
        <w:rPr>
          <w:color w:val="2F2F2F"/>
          <w:sz w:val="28"/>
        </w:rPr>
        <w:t>внеурочной</w:t>
      </w:r>
      <w:r>
        <w:rPr>
          <w:color w:val="2F2F2F"/>
          <w:spacing w:val="4"/>
          <w:sz w:val="28"/>
        </w:rPr>
        <w:t> </w:t>
      </w:r>
      <w:r>
        <w:rPr>
          <w:color w:val="2F2F2F"/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1"/>
        </w:numPr>
        <w:tabs>
          <w:tab w:pos="708" w:val="left" w:leader="none"/>
        </w:tabs>
        <w:spacing w:line="242" w:lineRule="auto" w:before="10" w:after="0"/>
        <w:ind w:left="144" w:right="340" w:firstLine="411"/>
        <w:jc w:val="both"/>
        <w:rPr>
          <w:color w:val="2F2F2F"/>
          <w:sz w:val="28"/>
        </w:rPr>
      </w:pPr>
      <w:r>
        <w:rPr>
          <w:color w:val="2F2F2F"/>
          <w:sz w:val="28"/>
        </w:rPr>
        <w:t>тематическое планирование с указанием количества академических часов,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отводимых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на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освоение каждой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темы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образоватеЛЬfIЫХ ресурсов), используемыми для</w:t>
      </w:r>
      <w:r>
        <w:rPr>
          <w:color w:val="2F2F2F"/>
          <w:spacing w:val="-16"/>
          <w:sz w:val="28"/>
        </w:rPr>
        <w:t> </w:t>
      </w:r>
      <w:r>
        <w:rPr>
          <w:color w:val="2F2F2F"/>
          <w:sz w:val="28"/>
        </w:rPr>
        <w:t>обучения 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воспитания различных групп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>
      <w:pPr>
        <w:pStyle w:val="BodyText"/>
        <w:spacing w:line="242" w:lineRule="auto"/>
        <w:ind w:left="152" w:right="185" w:hanging="5"/>
      </w:pPr>
      <w:r>
        <w:rPr>
          <w:color w:val="2F2F2F"/>
        </w:rPr>
        <w:t>Рабочие программы курсов внеурочной деятельности также должны содержать указание на форму проведения занятий.</w:t>
      </w:r>
    </w:p>
    <w:p>
      <w:pPr>
        <w:pStyle w:val="BodyText"/>
        <w:ind w:left="154" w:right="181" w:hanging="1"/>
      </w:pPr>
      <w:r>
        <w:rPr>
          <w:color w:val="2F2F2F"/>
        </w:rPr>
        <w:t>Рабочие программы курсов</w:t>
      </w:r>
      <w:r>
        <w:rPr>
          <w:color w:val="2F2F2F"/>
          <w:spacing w:val="-4"/>
        </w:rPr>
        <w:t> </w:t>
      </w:r>
      <w:r>
        <w:rPr>
          <w:color w:val="2F2F2F"/>
        </w:rPr>
        <w:t>внеурочной деятельности формируются с учетом рабочей программы воспитания.</w:t>
      </w:r>
    </w:p>
    <w:p>
      <w:pPr>
        <w:pStyle w:val="ListParagraph"/>
        <w:numPr>
          <w:ilvl w:val="2"/>
          <w:numId w:val="1"/>
        </w:numPr>
        <w:tabs>
          <w:tab w:pos="931" w:val="left" w:leader="none"/>
        </w:tabs>
        <w:spacing w:line="242" w:lineRule="auto" w:before="1" w:after="0"/>
        <w:ind w:left="151" w:right="178" w:firstLine="6"/>
        <w:jc w:val="both"/>
        <w:rPr>
          <w:color w:val="2F2F2F"/>
          <w:sz w:val="28"/>
        </w:rPr>
      </w:pPr>
      <w:r>
        <w:rPr>
          <w:color w:val="2F2F2F"/>
          <w:sz w:val="28"/>
        </w:rPr>
        <w:t>Для обучающихся, которые осваивают программы по ФГОС НОО, утвержденному приказом Минобрнауки от 06.10.2009 № 373; ФГОС ООО, утвержденному приказом Минобрнауки от 17.12.2010 № 1897; ФГОС СОО, утвержденному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приказом Минобрнауки от 17.05.2012 № 413:</w:t>
      </w:r>
    </w:p>
    <w:p>
      <w:pPr>
        <w:pStyle w:val="ListParagraph"/>
        <w:numPr>
          <w:ilvl w:val="3"/>
          <w:numId w:val="1"/>
        </w:numPr>
        <w:tabs>
          <w:tab w:pos="716" w:val="left" w:leader="none"/>
        </w:tabs>
        <w:spacing w:line="240" w:lineRule="auto" w:before="6" w:after="0"/>
        <w:ind w:left="716" w:right="0" w:hanging="223"/>
        <w:jc w:val="left"/>
        <w:rPr>
          <w:color w:val="2F2F2F"/>
          <w:sz w:val="28"/>
        </w:rPr>
      </w:pPr>
      <w:r>
        <w:rPr>
          <w:color w:val="2F2F2F"/>
          <w:sz w:val="28"/>
        </w:rPr>
        <w:t>результаты</w:t>
      </w:r>
      <w:r>
        <w:rPr>
          <w:color w:val="2F2F2F"/>
          <w:spacing w:val="2"/>
          <w:sz w:val="28"/>
        </w:rPr>
        <w:t> </w:t>
      </w:r>
      <w:r>
        <w:rPr>
          <w:color w:val="2F2F2F"/>
          <w:sz w:val="28"/>
        </w:rPr>
        <w:t>освоения</w:t>
      </w:r>
      <w:r>
        <w:rPr>
          <w:color w:val="2F2F2F"/>
          <w:spacing w:val="4"/>
          <w:sz w:val="28"/>
        </w:rPr>
        <w:t> </w:t>
      </w:r>
      <w:r>
        <w:rPr>
          <w:color w:val="2F2F2F"/>
          <w:sz w:val="28"/>
        </w:rPr>
        <w:t>курса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внеурочной</w:t>
      </w:r>
      <w:r>
        <w:rPr>
          <w:color w:val="2F2F2F"/>
          <w:spacing w:val="-3"/>
          <w:sz w:val="28"/>
        </w:rPr>
        <w:t> </w:t>
      </w:r>
      <w:r>
        <w:rPr>
          <w:color w:val="2F2F2F"/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1"/>
        </w:numPr>
        <w:tabs>
          <w:tab w:pos="713" w:val="left" w:leader="none"/>
          <w:tab w:pos="2401" w:val="left" w:leader="none"/>
          <w:tab w:pos="3328" w:val="left" w:leader="none"/>
          <w:tab w:pos="4991" w:val="left" w:leader="none"/>
          <w:tab w:pos="6854" w:val="left" w:leader="none"/>
          <w:tab w:pos="7238" w:val="left" w:leader="none"/>
          <w:tab w:pos="8732" w:val="left" w:leader="none"/>
        </w:tabs>
        <w:spacing w:line="242" w:lineRule="auto" w:before="0" w:after="0"/>
        <w:ind w:left="152" w:right="356" w:firstLine="340"/>
        <w:jc w:val="left"/>
        <w:rPr>
          <w:color w:val="2F2F2F"/>
          <w:sz w:val="28"/>
        </w:rPr>
      </w:pPr>
      <w:r>
        <w:rPr>
          <w:color w:val="2F2F2F"/>
          <w:spacing w:val="-2"/>
          <w:sz w:val="28"/>
        </w:rPr>
        <w:t>содержание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курса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внеурочной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деятельности</w:t>
      </w:r>
      <w:r>
        <w:rPr>
          <w:color w:val="2F2F2F"/>
          <w:sz w:val="28"/>
        </w:rPr>
        <w:tab/>
      </w:r>
      <w:r>
        <w:rPr>
          <w:color w:val="2F2F2F"/>
          <w:spacing w:val="-10"/>
          <w:sz w:val="28"/>
        </w:rPr>
        <w:t>с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указанием</w:t>
      </w:r>
      <w:r>
        <w:rPr>
          <w:color w:val="2F2F2F"/>
          <w:sz w:val="28"/>
        </w:rPr>
        <w:tab/>
      </w:r>
      <w:r>
        <w:rPr>
          <w:color w:val="2F2F2F"/>
          <w:spacing w:val="-4"/>
          <w:sz w:val="28"/>
        </w:rPr>
        <w:t>форм </w:t>
      </w:r>
      <w:r>
        <w:rPr>
          <w:color w:val="2F2F2F"/>
          <w:sz w:val="28"/>
        </w:rPr>
        <w:t>организации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 видов деятельности;</w:t>
      </w:r>
    </w:p>
    <w:p>
      <w:pPr>
        <w:pStyle w:val="ListParagraph"/>
        <w:numPr>
          <w:ilvl w:val="3"/>
          <w:numId w:val="1"/>
        </w:numPr>
        <w:tabs>
          <w:tab w:pos="717" w:val="left" w:leader="none"/>
        </w:tabs>
        <w:spacing w:line="242" w:lineRule="auto" w:before="3" w:after="0"/>
        <w:ind w:left="155" w:right="370" w:firstLine="337"/>
        <w:jc w:val="left"/>
        <w:rPr>
          <w:color w:val="2F2F2F"/>
          <w:sz w:val="28"/>
        </w:rPr>
      </w:pPr>
      <w:r>
        <w:rPr>
          <w:color w:val="2F2F2F"/>
          <w:sz w:val="28"/>
        </w:rPr>
        <w:t>тематическое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планирование,</w:t>
      </w:r>
      <w:r>
        <w:rPr>
          <w:color w:val="2F2F2F"/>
          <w:spacing w:val="30"/>
          <w:sz w:val="28"/>
        </w:rPr>
        <w:t> </w:t>
      </w:r>
      <w:r>
        <w:rPr>
          <w:color w:val="2F2F2F"/>
          <w:sz w:val="28"/>
        </w:rPr>
        <w:t>в том числе с учетом рабочей</w:t>
      </w:r>
      <w:r>
        <w:rPr>
          <w:color w:val="2F2F2F"/>
          <w:spacing w:val="30"/>
          <w:sz w:val="28"/>
        </w:rPr>
        <w:t> </w:t>
      </w:r>
      <w:r>
        <w:rPr>
          <w:color w:val="2F2F2F"/>
          <w:sz w:val="28"/>
        </w:rPr>
        <w:t>программы </w:t>
      </w:r>
      <w:r>
        <w:rPr>
          <w:color w:val="2F2F2F"/>
          <w:spacing w:val="-2"/>
          <w:sz w:val="28"/>
        </w:rPr>
        <w:t>воспитания.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687" w:footer="0" w:top="94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2" w:lineRule="auto" w:before="88" w:after="0"/>
        <w:ind w:left="205" w:right="127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Программы курсов разрабатываются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основе требований к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умственной отсталостью (интеллектуальными нарушениями), ФГОС для детей с ограниченными возможностями здоровья.</w:t>
      </w:r>
    </w:p>
    <w:p>
      <w:pPr>
        <w:pStyle w:val="BodyText"/>
        <w:spacing w:line="242" w:lineRule="auto" w:before="5"/>
        <w:ind w:left="214" w:right="142" w:hanging="4"/>
      </w:pPr>
      <w:r>
        <w:rPr>
          <w:color w:val="313131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</w:t>
      </w:r>
      <w:r>
        <w:rPr>
          <w:color w:val="313131"/>
          <w:spacing w:val="-2"/>
        </w:rPr>
        <w:t>работником.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</w:tabs>
        <w:spacing w:line="242" w:lineRule="auto" w:before="0" w:after="0"/>
        <w:ind w:left="210" w:right="154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Срок действия и объем нагрузки прописываются в программе с учетом содержания плана внеурочной деятельности.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2" w:lineRule="auto" w:before="0" w:after="0"/>
        <w:ind w:left="214" w:right="137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Разработанный проект программы курса представляется на проверку и предварительное согласование заместителю директора по воспитательной </w:t>
      </w:r>
      <w:r>
        <w:rPr>
          <w:color w:val="313131"/>
          <w:spacing w:val="-2"/>
          <w:sz w:val="28"/>
        </w:rPr>
        <w:t>работе.</w:t>
      </w:r>
    </w:p>
    <w:p>
      <w:pPr>
        <w:pStyle w:val="BodyText"/>
        <w:spacing w:line="242" w:lineRule="auto"/>
        <w:ind w:left="215" w:right="133" w:hanging="6"/>
      </w:pPr>
      <w:r>
        <w:rPr>
          <w:color w:val="313131"/>
        </w:rPr>
        <w:t>Проект образовательной программы, сформированной для обучающихся с ОВЗ и детей-инвалидов, дополнительно представляется на согласование психолого-медико-педагогической комиссии.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2" w:lineRule="auto" w:before="0" w:after="0"/>
        <w:ind w:left="215" w:right="157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После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предварительного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согласования проект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программы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курса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подлежит согласованию и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утверждению</w:t>
      </w:r>
      <w:r>
        <w:rPr>
          <w:color w:val="313131"/>
          <w:spacing w:val="2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составе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основных образовательных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программ общего образования.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  <w:tab w:pos="7199" w:val="left" w:leader="none"/>
        </w:tabs>
        <w:spacing w:line="237" w:lineRule="auto" w:before="0" w:after="0"/>
        <w:ind w:left="216" w:right="137" w:firstLine="8"/>
        <w:jc w:val="both"/>
        <w:rPr>
          <w:color w:val="313131"/>
          <w:sz w:val="28"/>
        </w:rPr>
      </w:pPr>
      <w:r>
        <w:rPr>
          <w:color w:val="313131"/>
          <w:spacing w:val="-2"/>
          <w:w w:val="105"/>
          <w:sz w:val="28"/>
        </w:rPr>
        <w:t>Выполнение</w:t>
      </w:r>
      <w:r>
        <w:rPr>
          <w:color w:val="313131"/>
          <w:spacing w:val="-2"/>
          <w:w w:val="105"/>
          <w:sz w:val="28"/>
        </w:rPr>
        <w:t> программы</w:t>
      </w:r>
      <w:r>
        <w:rPr>
          <w:color w:val="313131"/>
          <w:spacing w:val="-3"/>
          <w:w w:val="105"/>
          <w:sz w:val="28"/>
        </w:rPr>
        <w:t> </w:t>
      </w:r>
      <w:r>
        <w:rPr>
          <w:color w:val="313131"/>
          <w:spacing w:val="-2"/>
          <w:w w:val="105"/>
          <w:sz w:val="28"/>
        </w:rPr>
        <w:t>курса</w:t>
      </w:r>
      <w:r>
        <w:rPr>
          <w:color w:val="313131"/>
          <w:spacing w:val="-17"/>
          <w:w w:val="105"/>
          <w:sz w:val="28"/>
        </w:rPr>
        <w:t> </w:t>
      </w:r>
      <w:r>
        <w:rPr>
          <w:color w:val="313131"/>
          <w:spacing w:val="-2"/>
          <w:w w:val="105"/>
          <w:sz w:val="28"/>
        </w:rPr>
        <w:t>обеспечивает</w:t>
      </w:r>
      <w:r>
        <w:rPr>
          <w:color w:val="313131"/>
          <w:spacing w:val="-4"/>
          <w:w w:val="105"/>
          <w:sz w:val="28"/>
        </w:rPr>
        <w:t> </w:t>
      </w:r>
      <w:r>
        <w:rPr>
          <w:color w:val="313131"/>
          <w:spacing w:val="-2"/>
          <w:w w:val="105"/>
          <w:sz w:val="28"/>
        </w:rPr>
        <w:t>педагогический</w:t>
      </w:r>
      <w:r>
        <w:rPr>
          <w:color w:val="313131"/>
          <w:spacing w:val="-16"/>
          <w:w w:val="105"/>
          <w:sz w:val="28"/>
        </w:rPr>
        <w:t> </w:t>
      </w:r>
      <w:r>
        <w:rPr>
          <w:color w:val="313131"/>
          <w:spacing w:val="-2"/>
          <w:w w:val="105"/>
          <w:sz w:val="28"/>
        </w:rPr>
        <w:t>работник, </w:t>
      </w:r>
      <w:r>
        <w:rPr>
          <w:color w:val="313131"/>
          <w:w w:val="105"/>
          <w:sz w:val="28"/>
        </w:rPr>
        <w:t>осуществляющий</w:t>
      </w:r>
      <w:r>
        <w:rPr>
          <w:color w:val="313131"/>
          <w:w w:val="105"/>
          <w:sz w:val="28"/>
        </w:rPr>
        <w:t> реализацию</w:t>
      </w:r>
      <w:r>
        <w:rPr>
          <w:color w:val="313131"/>
          <w:w w:val="105"/>
          <w:sz w:val="28"/>
        </w:rPr>
        <w:t> этой</w:t>
      </w:r>
      <w:r>
        <w:rPr>
          <w:color w:val="313131"/>
          <w:w w:val="105"/>
          <w:sz w:val="28"/>
        </w:rPr>
        <w:t> программы.</w:t>
      </w:r>
      <w:r>
        <w:rPr>
          <w:color w:val="313131"/>
          <w:w w:val="105"/>
          <w:sz w:val="28"/>
        </w:rPr>
        <w:t> Контроль</w:t>
      </w:r>
      <w:r>
        <w:rPr>
          <w:color w:val="313131"/>
          <w:w w:val="105"/>
          <w:sz w:val="28"/>
        </w:rPr>
        <w:t> выполнения программы</w:t>
      </w:r>
      <w:r>
        <w:rPr>
          <w:color w:val="313131"/>
          <w:spacing w:val="-3"/>
          <w:w w:val="105"/>
          <w:sz w:val="28"/>
        </w:rPr>
        <w:t> </w:t>
      </w:r>
      <w:r>
        <w:rPr>
          <w:color w:val="313131"/>
          <w:w w:val="105"/>
          <w:sz w:val="28"/>
        </w:rPr>
        <w:t>курса</w:t>
      </w:r>
      <w:r>
        <w:rPr>
          <w:color w:val="313131"/>
          <w:spacing w:val="-13"/>
          <w:w w:val="105"/>
          <w:sz w:val="28"/>
        </w:rPr>
        <w:t> </w:t>
      </w:r>
      <w:r>
        <w:rPr>
          <w:color w:val="313131"/>
          <w:w w:val="105"/>
          <w:sz w:val="28"/>
        </w:rPr>
        <w:t>осуществляет</w:t>
      </w:r>
      <w:r>
        <w:rPr>
          <w:color w:val="313131"/>
          <w:w w:val="105"/>
          <w:sz w:val="28"/>
        </w:rPr>
        <w:t> заместитель</w:t>
      </w:r>
      <w:r>
        <w:rPr>
          <w:color w:val="313131"/>
          <w:spacing w:val="-3"/>
          <w:w w:val="105"/>
          <w:sz w:val="28"/>
        </w:rPr>
        <w:t> </w:t>
      </w:r>
      <w:r>
        <w:rPr>
          <w:color w:val="313131"/>
          <w:w w:val="105"/>
          <w:sz w:val="28"/>
        </w:rPr>
        <w:t>директора</w:t>
      </w:r>
      <w:r>
        <w:rPr>
          <w:color w:val="313131"/>
          <w:spacing w:val="-5"/>
          <w:w w:val="105"/>
          <w:sz w:val="28"/>
        </w:rPr>
        <w:t> </w:t>
      </w:r>
      <w:r>
        <w:rPr>
          <w:color w:val="313131"/>
          <w:w w:val="105"/>
          <w:sz w:val="28"/>
        </w:rPr>
        <w:t>по</w:t>
      </w:r>
      <w:r>
        <w:rPr>
          <w:color w:val="313131"/>
          <w:spacing w:val="-14"/>
          <w:w w:val="105"/>
          <w:sz w:val="28"/>
        </w:rPr>
        <w:t> </w:t>
      </w:r>
      <w:r>
        <w:rPr>
          <w:color w:val="313131"/>
          <w:w w:val="105"/>
          <w:sz w:val="28"/>
        </w:rPr>
        <w:t>воспитательной p ore.</w:t>
      </w:r>
      <w:r>
        <w:rPr>
          <w:color w:val="313131"/>
          <w:sz w:val="28"/>
        </w:rPr>
        <w:tab/>
      </w:r>
      <w:r>
        <w:rPr>
          <w:color w:val="313131"/>
          <w:spacing w:val="-12"/>
          <w:w w:val="105"/>
          <w:sz w:val="28"/>
        </w:rPr>
        <w:t>'</w:t>
      </w:r>
    </w:p>
    <w:p>
      <w:pPr>
        <w:pStyle w:val="BodyText"/>
        <w:spacing w:before="4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083" w:val="left" w:leader="none"/>
        </w:tabs>
        <w:spacing w:line="240" w:lineRule="auto" w:before="0" w:after="0"/>
        <w:ind w:left="3083" w:right="0" w:hanging="281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Порядок</w:t>
      </w:r>
      <w:r>
        <w:rPr>
          <w:b/>
          <w:color w:val="313131"/>
          <w:spacing w:val="28"/>
          <w:sz w:val="27"/>
        </w:rPr>
        <w:t> </w:t>
      </w:r>
      <w:r>
        <w:rPr>
          <w:b/>
          <w:color w:val="313131"/>
          <w:sz w:val="27"/>
        </w:rPr>
        <w:t>организации</w:t>
      </w:r>
      <w:r>
        <w:rPr>
          <w:b/>
          <w:color w:val="313131"/>
          <w:spacing w:val="59"/>
          <w:sz w:val="27"/>
        </w:rPr>
        <w:t> </w:t>
      </w:r>
      <w:r>
        <w:rPr>
          <w:b/>
          <w:color w:val="313131"/>
          <w:spacing w:val="-2"/>
          <w:sz w:val="27"/>
        </w:rPr>
        <w:t>разовых</w:t>
      </w:r>
    </w:p>
    <w:p>
      <w:pPr>
        <w:spacing w:before="16"/>
        <w:ind w:left="1230" w:right="0" w:firstLine="0"/>
        <w:jc w:val="left"/>
        <w:rPr>
          <w:b/>
          <w:sz w:val="27"/>
        </w:rPr>
      </w:pPr>
      <w:r>
        <w:rPr>
          <w:b/>
          <w:color w:val="313131"/>
          <w:sz w:val="27"/>
        </w:rPr>
        <w:t>и</w:t>
      </w:r>
      <w:r>
        <w:rPr>
          <w:b/>
          <w:color w:val="313131"/>
          <w:spacing w:val="14"/>
          <w:sz w:val="27"/>
        </w:rPr>
        <w:t> </w:t>
      </w:r>
      <w:r>
        <w:rPr>
          <w:b/>
          <w:color w:val="313131"/>
          <w:sz w:val="27"/>
        </w:rPr>
        <w:t>краткосрочных</w:t>
      </w:r>
      <w:r>
        <w:rPr>
          <w:b/>
          <w:color w:val="313131"/>
          <w:spacing w:val="64"/>
          <w:sz w:val="27"/>
        </w:rPr>
        <w:t> </w:t>
      </w:r>
      <w:r>
        <w:rPr>
          <w:b/>
          <w:color w:val="313131"/>
          <w:sz w:val="27"/>
        </w:rPr>
        <w:t>мероприятий</w:t>
      </w:r>
      <w:r>
        <w:rPr>
          <w:b/>
          <w:color w:val="313131"/>
          <w:spacing w:val="62"/>
          <w:sz w:val="27"/>
        </w:rPr>
        <w:t> </w:t>
      </w:r>
      <w:r>
        <w:rPr>
          <w:b/>
          <w:color w:val="313131"/>
          <w:sz w:val="27"/>
        </w:rPr>
        <w:t>внеурочной</w:t>
      </w:r>
      <w:r>
        <w:rPr>
          <w:b/>
          <w:color w:val="313131"/>
          <w:spacing w:val="46"/>
          <w:sz w:val="27"/>
        </w:rPr>
        <w:t> </w:t>
      </w:r>
      <w:r>
        <w:rPr>
          <w:b/>
          <w:color w:val="313131"/>
          <w:spacing w:val="-2"/>
          <w:sz w:val="27"/>
        </w:rPr>
        <w:t>деятельности</w:t>
      </w:r>
    </w:p>
    <w:p>
      <w:pPr>
        <w:pStyle w:val="BodyText"/>
        <w:spacing w:before="5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23" w:val="left" w:leader="none"/>
          <w:tab w:pos="872" w:val="left" w:leader="none"/>
        </w:tabs>
        <w:spacing w:line="237" w:lineRule="auto" w:before="0" w:after="0"/>
        <w:ind w:left="223" w:right="150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Разовые и краткосрочные мероприятия организуют и реализуют педагогические работники, назначенные приказом директора лицея.</w:t>
      </w:r>
    </w:p>
    <w:p>
      <w:pPr>
        <w:pStyle w:val="ListParagraph"/>
        <w:numPr>
          <w:ilvl w:val="1"/>
          <w:numId w:val="1"/>
        </w:numPr>
        <w:tabs>
          <w:tab w:pos="223" w:val="left" w:leader="none"/>
          <w:tab w:pos="770" w:val="left" w:leader="none"/>
        </w:tabs>
        <w:spacing w:line="242" w:lineRule="auto" w:before="4" w:after="0"/>
        <w:ind w:left="223" w:right="123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Срок реализации и объем мероприятия прописывается ответственным педагогическим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работником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плане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(сценарии)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мероприятия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соответствии с содержанием плана внеурочной деятельности.</w:t>
      </w:r>
    </w:p>
    <w:p>
      <w:pPr>
        <w:pStyle w:val="ListParagraph"/>
        <w:numPr>
          <w:ilvl w:val="1"/>
          <w:numId w:val="1"/>
        </w:numPr>
        <w:tabs>
          <w:tab w:pos="223" w:val="left" w:leader="none"/>
          <w:tab w:pos="838" w:val="left" w:leader="none"/>
        </w:tabs>
        <w:spacing w:line="240" w:lineRule="auto" w:before="0" w:after="0"/>
        <w:ind w:left="223" w:right="117" w:hanging="2"/>
        <w:jc w:val="both"/>
        <w:rPr>
          <w:color w:val="313131"/>
          <w:sz w:val="28"/>
        </w:rPr>
      </w:pPr>
      <w:r>
        <w:rPr>
          <w:color w:val="313131"/>
          <w:sz w:val="28"/>
        </w:rPr>
        <w:t>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>
      <w:pPr>
        <w:pStyle w:val="ListParagraph"/>
        <w:numPr>
          <w:ilvl w:val="1"/>
          <w:numId w:val="1"/>
        </w:numPr>
        <w:tabs>
          <w:tab w:pos="223" w:val="left" w:leader="none"/>
          <w:tab w:pos="727" w:val="left" w:leader="none"/>
        </w:tabs>
        <w:spacing w:line="240" w:lineRule="auto" w:before="0" w:after="0"/>
        <w:ind w:left="223" w:right="146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Контроль реализации мероприятий осуществляет заместитель директора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по воспитательной работе.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7" w:footer="0" w:top="88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31" w:val="left" w:leader="none"/>
        </w:tabs>
        <w:spacing w:line="240" w:lineRule="auto" w:before="241" w:after="0"/>
        <w:ind w:left="2031" w:right="0" w:hanging="287"/>
        <w:jc w:val="left"/>
        <w:rPr>
          <w:b/>
          <w:color w:val="2F2F2F"/>
          <w:sz w:val="27"/>
        </w:rPr>
      </w:pPr>
      <w:r>
        <w:rPr>
          <w:b/>
          <w:color w:val="2F2F2F"/>
          <w:spacing w:val="-2"/>
          <w:w w:val="105"/>
          <w:sz w:val="27"/>
        </w:rPr>
        <w:t>Порядок</w:t>
      </w:r>
      <w:r>
        <w:rPr>
          <w:b/>
          <w:color w:val="2F2F2F"/>
          <w:spacing w:val="-3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участия</w:t>
      </w:r>
      <w:r>
        <w:rPr>
          <w:b/>
          <w:color w:val="2F2F2F"/>
          <w:spacing w:val="5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во</w:t>
      </w:r>
      <w:r>
        <w:rPr>
          <w:b/>
          <w:color w:val="2F2F2F"/>
          <w:spacing w:val="-15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внеурочной</w:t>
      </w:r>
      <w:r>
        <w:rPr>
          <w:b/>
          <w:color w:val="2F2F2F"/>
          <w:spacing w:val="8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деятельности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7" w:val="left" w:leader="none"/>
          <w:tab w:pos="700" w:val="left" w:leader="none"/>
        </w:tabs>
        <w:spacing w:line="242" w:lineRule="auto" w:before="0" w:after="0"/>
        <w:ind w:left="157" w:right="169" w:hanging="3"/>
        <w:jc w:val="both"/>
        <w:rPr>
          <w:color w:val="2F2F2F"/>
          <w:sz w:val="28"/>
        </w:rPr>
      </w:pPr>
      <w:r>
        <w:rPr>
          <w:color w:val="2F2F2F"/>
          <w:sz w:val="28"/>
        </w:rPr>
        <w:t>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>
      <w:pPr>
        <w:pStyle w:val="ListParagraph"/>
        <w:numPr>
          <w:ilvl w:val="1"/>
          <w:numId w:val="1"/>
        </w:numPr>
        <w:tabs>
          <w:tab w:pos="159" w:val="left" w:leader="none"/>
          <w:tab w:pos="816" w:val="left" w:leader="none"/>
        </w:tabs>
        <w:spacing w:line="242" w:lineRule="auto" w:before="0" w:after="0"/>
        <w:ind w:left="159" w:right="161" w:hanging="4"/>
        <w:jc w:val="both"/>
        <w:rPr>
          <w:color w:val="2F2F2F"/>
          <w:sz w:val="28"/>
        </w:rPr>
      </w:pPr>
      <w:r>
        <w:rPr>
          <w:color w:val="2F2F2F"/>
          <w:sz w:val="28"/>
        </w:rPr>
        <w:t>Для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проведения </w:t>
      </w:r>
      <w:r>
        <w:rPr>
          <w:color w:val="2F2F2F"/>
          <w:w w:val="90"/>
          <w:sz w:val="28"/>
        </w:rPr>
        <w:t>. </w:t>
      </w:r>
      <w:r>
        <w:rPr>
          <w:color w:val="2F2F2F"/>
          <w:sz w:val="28"/>
        </w:rPr>
        <w:t>мероприятия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занятий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по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курсам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внеурочной деятельности допускается комплектование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групп как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из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>
      <w:pPr>
        <w:pStyle w:val="BodyText"/>
        <w:spacing w:before="1"/>
        <w:ind w:left="161" w:right="142" w:hanging="5"/>
      </w:pPr>
      <w:r>
        <w:rPr>
          <w:color w:val="2F2F2F"/>
        </w:rPr>
        <w:t>Комплектование групп обучающихся по каждому курсу внеурочной деятельности осуществляется приказом директора лицея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</w:t>
      </w:r>
      <w:r>
        <w:rPr>
          <w:color w:val="2F2F2F"/>
          <w:spacing w:val="40"/>
        </w:rPr>
        <w:t> </w:t>
      </w:r>
      <w:r>
        <w:rPr>
          <w:color w:val="2F2F2F"/>
        </w:rPr>
        <w:t>осуществляется на основании плана мероприятия.</w:t>
      </w:r>
    </w:p>
    <w:p>
      <w:pPr>
        <w:pStyle w:val="ListParagraph"/>
        <w:numPr>
          <w:ilvl w:val="1"/>
          <w:numId w:val="1"/>
        </w:numPr>
        <w:tabs>
          <w:tab w:pos="166" w:val="left" w:leader="none"/>
          <w:tab w:pos="743" w:val="left" w:leader="none"/>
        </w:tabs>
        <w:spacing w:line="242" w:lineRule="auto" w:before="5" w:after="0"/>
        <w:ind w:left="166" w:right="152" w:hanging="2"/>
        <w:jc w:val="both"/>
        <w:rPr>
          <w:color w:val="2F2F2F"/>
          <w:sz w:val="28"/>
        </w:rPr>
      </w:pPr>
      <w:r>
        <w:rPr>
          <w:color w:val="2F2F2F"/>
          <w:sz w:val="28"/>
        </w:rPr>
        <w:t>Расписание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занятий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курсов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внеурочной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деятельности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составляется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 лицея. Перенос занятий или изменение расписания производится только по согласованию с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администрацией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лицея и оформляется документально.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0" w:lineRule="auto" w:before="2" w:after="0"/>
        <w:ind w:left="174" w:right="154" w:firstLine="0"/>
        <w:jc w:val="both"/>
        <w:rPr>
          <w:color w:val="2F2F2F"/>
          <w:sz w:val="28"/>
        </w:rPr>
      </w:pPr>
      <w:r>
        <w:rPr>
          <w:color w:val="2F2F2F"/>
          <w:sz w:val="28"/>
        </w:rPr>
        <w:t>Учет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занятости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обучающихся внеурочной деятельностью осуществляется педагогическими работниками в журнале </w:t>
      </w:r>
      <w:r>
        <w:rPr>
          <w:color w:val="545456"/>
          <w:sz w:val="28"/>
        </w:rPr>
        <w:t>уч</w:t>
      </w:r>
      <w:r>
        <w:rPr>
          <w:color w:val="2F2F2F"/>
          <w:sz w:val="28"/>
        </w:rPr>
        <w:t>ета внеурочной деятельности. Журнал учета должен содержать:</w:t>
      </w:r>
    </w:p>
    <w:p>
      <w:pPr>
        <w:pStyle w:val="ListParagraph"/>
        <w:numPr>
          <w:ilvl w:val="0"/>
          <w:numId w:val="5"/>
        </w:numPr>
        <w:tabs>
          <w:tab w:pos="737" w:val="left" w:leader="none"/>
        </w:tabs>
        <w:spacing w:line="320" w:lineRule="exact" w:before="9" w:after="0"/>
        <w:ind w:left="737" w:right="0" w:hanging="225"/>
        <w:jc w:val="both"/>
        <w:rPr>
          <w:sz w:val="28"/>
        </w:rPr>
      </w:pPr>
      <w:r>
        <w:rPr>
          <w:color w:val="2F2F2F"/>
          <w:sz w:val="28"/>
        </w:rPr>
        <w:t>титульный</w:t>
      </w:r>
      <w:r>
        <w:rPr>
          <w:color w:val="2F2F2F"/>
          <w:spacing w:val="5"/>
          <w:sz w:val="28"/>
        </w:rPr>
        <w:t> </w:t>
      </w:r>
      <w:r>
        <w:rPr>
          <w:color w:val="2F2F2F"/>
          <w:sz w:val="28"/>
        </w:rPr>
        <w:t>лист: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наименование</w:t>
      </w:r>
      <w:r>
        <w:rPr>
          <w:color w:val="2F2F2F"/>
          <w:spacing w:val="8"/>
          <w:sz w:val="28"/>
        </w:rPr>
        <w:t> </w:t>
      </w:r>
      <w:r>
        <w:rPr>
          <w:color w:val="2F2F2F"/>
          <w:sz w:val="28"/>
        </w:rPr>
        <w:t>лицея,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учебный</w:t>
      </w:r>
      <w:r>
        <w:rPr>
          <w:color w:val="2F2F2F"/>
          <w:spacing w:val="5"/>
          <w:sz w:val="28"/>
        </w:rPr>
        <w:t> </w:t>
      </w:r>
      <w:r>
        <w:rPr>
          <w:color w:val="2F2F2F"/>
          <w:sz w:val="28"/>
        </w:rPr>
        <w:t>год,</w:t>
      </w:r>
      <w:r>
        <w:rPr>
          <w:color w:val="2F2F2F"/>
          <w:spacing w:val="-9"/>
          <w:sz w:val="28"/>
        </w:rPr>
        <w:t> </w:t>
      </w:r>
      <w:r>
        <w:rPr>
          <w:color w:val="2F2F2F"/>
          <w:spacing w:val="-2"/>
          <w:sz w:val="28"/>
        </w:rPr>
        <w:t>к,ласс;</w:t>
      </w:r>
    </w:p>
    <w:p>
      <w:pPr>
        <w:pStyle w:val="ListParagraph"/>
        <w:numPr>
          <w:ilvl w:val="0"/>
          <w:numId w:val="5"/>
        </w:numPr>
        <w:tabs>
          <w:tab w:pos="737" w:val="left" w:leader="none"/>
        </w:tabs>
        <w:spacing w:line="242" w:lineRule="auto" w:before="0" w:after="0"/>
        <w:ind w:left="176" w:right="332" w:firstLine="336"/>
        <w:jc w:val="both"/>
        <w:rPr>
          <w:sz w:val="28"/>
        </w:rPr>
      </w:pPr>
      <w:r>
        <w:rPr>
          <w:color w:val="2F2F2F"/>
          <w:sz w:val="28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42" w:lineRule="auto" w:before="0" w:after="0"/>
        <w:ind w:left="180" w:right="322" w:firstLine="336"/>
        <w:jc w:val="both"/>
        <w:rPr>
          <w:sz w:val="28"/>
        </w:rPr>
      </w:pPr>
      <w:r>
        <w:rPr>
          <w:color w:val="2F2F2F"/>
          <w:sz w:val="28"/>
        </w:rPr>
        <w:t>информационный лист для учета мероприятий: наименование мероприятия, Ф.И. О. ответственного педагогического работника, Ф. И. </w:t>
      </w:r>
      <w:r>
        <w:rPr>
          <w:color w:val="2F2F2F"/>
          <w:sz w:val="28"/>
        </w:rPr>
        <w:t>О. обучающегося, дату и форму проведения мероприятия.</w:t>
      </w:r>
    </w:p>
    <w:p>
      <w:pPr>
        <w:pStyle w:val="BodyText"/>
        <w:spacing w:line="244" w:lineRule="auto"/>
        <w:ind w:left="185" w:right="132" w:hanging="4"/>
      </w:pPr>
      <w:r>
        <w:rPr>
          <w:color w:val="2F2F2F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</w:t>
      </w:r>
      <w:r>
        <w:rPr>
          <w:color w:val="2F2F2F"/>
          <w:spacing w:val="40"/>
        </w:rPr>
        <w:t> </w:t>
      </w:r>
      <w:r>
        <w:rPr>
          <w:color w:val="2F2F2F"/>
        </w:rPr>
        <w:t>для этого месте.</w:t>
      </w:r>
    </w:p>
    <w:p>
      <w:pPr>
        <w:spacing w:after="0" w:line="244" w:lineRule="auto"/>
        <w:sectPr>
          <w:pgSz w:w="11910" w:h="16840"/>
          <w:pgMar w:header="687" w:footer="0" w:top="94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52" w:val="left" w:leader="none"/>
          <w:tab w:pos="2485" w:val="left" w:leader="none"/>
        </w:tabs>
        <w:spacing w:line="249" w:lineRule="auto" w:before="89" w:after="0"/>
        <w:ind w:left="2485" w:right="473" w:hanging="2015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Особенности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реализации мероприятий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внеурочной деятельности с применением электронного обучения</w:t>
      </w:r>
    </w:p>
    <w:p>
      <w:pPr>
        <w:spacing w:before="3"/>
        <w:ind w:left="1841" w:right="0" w:firstLine="0"/>
        <w:jc w:val="left"/>
        <w:rPr>
          <w:b/>
          <w:sz w:val="27"/>
        </w:rPr>
      </w:pPr>
      <w:r>
        <w:rPr>
          <w:b/>
          <w:color w:val="333333"/>
          <w:sz w:val="27"/>
        </w:rPr>
        <w:t>и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дистанционных</w:t>
      </w:r>
      <w:r>
        <w:rPr>
          <w:b/>
          <w:color w:val="333333"/>
          <w:spacing w:val="51"/>
          <w:w w:val="150"/>
          <w:sz w:val="27"/>
        </w:rPr>
        <w:t> </w:t>
      </w:r>
      <w:r>
        <w:rPr>
          <w:b/>
          <w:color w:val="333333"/>
          <w:sz w:val="27"/>
        </w:rPr>
        <w:t>образовательных</w:t>
      </w:r>
      <w:r>
        <w:rPr>
          <w:b/>
          <w:color w:val="333333"/>
          <w:spacing w:val="38"/>
          <w:sz w:val="27"/>
        </w:rPr>
        <w:t> </w:t>
      </w:r>
      <w:r>
        <w:rPr>
          <w:b/>
          <w:color w:val="333333"/>
          <w:spacing w:val="-2"/>
          <w:sz w:val="27"/>
        </w:rPr>
        <w:t>технологий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78" w:val="left" w:leader="none"/>
          <w:tab w:pos="780" w:val="left" w:leader="none"/>
        </w:tabs>
        <w:spacing w:line="242" w:lineRule="auto" w:before="1" w:after="0"/>
        <w:ind w:left="178" w:right="179" w:hanging="3"/>
        <w:jc w:val="both"/>
        <w:rPr>
          <w:color w:val="333333"/>
          <w:sz w:val="28"/>
        </w:rPr>
      </w:pPr>
      <w:r>
        <w:rPr>
          <w:color w:val="333333"/>
          <w:sz w:val="28"/>
        </w:rPr>
        <w:t>При реализации краткосрочных мероприятий и курсов внеурочной деятельности либо их отдельных частей лицей может организовывать деятельность обучающихся с использованием:</w:t>
      </w:r>
    </w:p>
    <w:p>
      <w:pPr>
        <w:pStyle w:val="ListParagraph"/>
        <w:numPr>
          <w:ilvl w:val="0"/>
          <w:numId w:val="6"/>
        </w:numPr>
        <w:tabs>
          <w:tab w:pos="745" w:val="left" w:leader="none"/>
        </w:tabs>
        <w:spacing w:line="240" w:lineRule="auto" w:before="0" w:after="0"/>
        <w:ind w:left="745" w:right="0" w:hanging="151"/>
        <w:jc w:val="both"/>
        <w:rPr>
          <w:sz w:val="28"/>
        </w:rPr>
      </w:pPr>
      <w:r>
        <w:rPr>
          <w:color w:val="333333"/>
          <w:sz w:val="28"/>
        </w:rPr>
        <w:t>дистанционных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2"/>
          <w:sz w:val="28"/>
        </w:rPr>
        <w:t>технологий;</w:t>
      </w:r>
    </w:p>
    <w:p>
      <w:pPr>
        <w:pStyle w:val="ListParagraph"/>
        <w:numPr>
          <w:ilvl w:val="0"/>
          <w:numId w:val="6"/>
        </w:numPr>
        <w:tabs>
          <w:tab w:pos="745" w:val="left" w:leader="none"/>
        </w:tabs>
        <w:spacing w:line="240" w:lineRule="auto" w:before="9" w:after="0"/>
        <w:ind w:left="745" w:right="0" w:hanging="151"/>
        <w:jc w:val="both"/>
        <w:rPr>
          <w:sz w:val="28"/>
        </w:rPr>
      </w:pPr>
      <w:r>
        <w:rPr>
          <w:color w:val="333333"/>
          <w:sz w:val="28"/>
        </w:rPr>
        <w:t>электронного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обучения;</w:t>
      </w: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42" w:lineRule="auto" w:before="0" w:after="0"/>
        <w:ind w:left="180" w:right="343" w:firstLine="414"/>
        <w:jc w:val="both"/>
        <w:rPr>
          <w:sz w:val="28"/>
        </w:rPr>
      </w:pPr>
      <w:r>
        <w:rPr>
          <w:color w:val="333333"/>
          <w:sz w:val="28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</w:t>
      </w:r>
      <w:r>
        <w:rPr>
          <w:color w:val="333333"/>
          <w:spacing w:val="-2"/>
          <w:sz w:val="28"/>
        </w:rPr>
        <w:t>издания).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7" w:lineRule="auto" w:before="0" w:after="0"/>
        <w:ind w:left="184" w:right="155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В рамках курсов внеурочной деятельности лицей вправе организовывать в дистанционном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режиме: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312" w:lineRule="exact" w:before="0" w:after="0"/>
        <w:ind w:left="747" w:right="0" w:hanging="153"/>
        <w:jc w:val="both"/>
        <w:rPr>
          <w:sz w:val="28"/>
        </w:rPr>
      </w:pPr>
      <w:r>
        <w:rPr>
          <w:color w:val="333333"/>
          <w:sz w:val="28"/>
        </w:rPr>
        <w:t>проектные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исследовательские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работы </w:t>
      </w:r>
      <w:r>
        <w:rPr>
          <w:color w:val="333333"/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7"/>
        </w:numPr>
        <w:tabs>
          <w:tab w:pos="745" w:val="left" w:leader="none"/>
        </w:tabs>
        <w:spacing w:line="320" w:lineRule="exact" w:before="0" w:after="0"/>
        <w:ind w:left="745" w:right="0" w:hanging="151"/>
        <w:jc w:val="both"/>
        <w:rPr>
          <w:sz w:val="28"/>
        </w:rPr>
      </w:pPr>
      <w:r>
        <w:rPr>
          <w:color w:val="333333"/>
          <w:sz w:val="28"/>
        </w:rPr>
        <w:t>деятельность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школьных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научных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2"/>
          <w:sz w:val="28"/>
        </w:rPr>
        <w:t>обществ;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40" w:lineRule="auto" w:before="0" w:after="0"/>
        <w:ind w:left="181" w:right="364" w:firstLine="412"/>
        <w:jc w:val="both"/>
        <w:rPr>
          <w:sz w:val="28"/>
        </w:rPr>
      </w:pPr>
      <w:r>
        <w:rPr>
          <w:color w:val="333333"/>
          <w:sz w:val="28"/>
        </w:rPr>
        <w:t>просмотр с последующим обсуждением записей кинокартин, </w:t>
      </w:r>
      <w:r>
        <w:rPr>
          <w:color w:val="333333"/>
          <w:spacing w:val="-2"/>
          <w:sz w:val="28"/>
        </w:rPr>
        <w:t>спектаклей,концертов;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1" w:after="0"/>
        <w:ind w:left="747" w:right="0" w:hanging="153"/>
        <w:jc w:val="both"/>
        <w:rPr>
          <w:sz w:val="28"/>
        </w:rPr>
      </w:pPr>
      <w:r>
        <w:rPr>
          <w:color w:val="333333"/>
          <w:sz w:val="28"/>
        </w:rPr>
        <w:t>посещение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виртуальных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экспозиций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музеев,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выставок,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мастер-</w:t>
      </w:r>
      <w:r>
        <w:rPr>
          <w:color w:val="333333"/>
          <w:spacing w:val="-2"/>
          <w:sz w:val="28"/>
        </w:rPr>
        <w:t>классов;</w:t>
      </w:r>
    </w:p>
    <w:p>
      <w:pPr>
        <w:pStyle w:val="ListParagraph"/>
        <w:numPr>
          <w:ilvl w:val="0"/>
          <w:numId w:val="7"/>
        </w:numPr>
        <w:tabs>
          <w:tab w:pos="743" w:val="left" w:leader="none"/>
        </w:tabs>
        <w:spacing w:line="242" w:lineRule="auto" w:before="5" w:after="0"/>
        <w:ind w:left="186" w:right="333" w:firstLine="412"/>
        <w:jc w:val="both"/>
        <w:rPr>
          <w:sz w:val="28"/>
        </w:rPr>
      </w:pPr>
      <w:r>
        <w:rPr>
          <w:color w:val="333333"/>
          <w:sz w:val="28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научных организаций;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0" w:after="0"/>
        <w:ind w:left="188" w:right="379" w:firstLine="411"/>
        <w:jc w:val="both"/>
        <w:rPr>
          <w:sz w:val="28"/>
        </w:rPr>
      </w:pPr>
      <w:r>
        <w:rPr>
          <w:color w:val="333333"/>
          <w:sz w:val="28"/>
        </w:rPr>
        <w:t>просмотр видеолекций и образовательных сюжетов о современных достижениях науки и технологий;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0" w:after="0"/>
        <w:ind w:left="187" w:right="366" w:firstLine="411"/>
        <w:jc w:val="both"/>
        <w:rPr>
          <w:sz w:val="28"/>
        </w:rPr>
      </w:pPr>
      <w:r>
        <w:rPr>
          <w:color w:val="333333"/>
          <w:sz w:val="28"/>
        </w:rPr>
        <w:t>оздоровительные и спортивные мероприятия, в том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'числе физические разминки и гимнастику, занятия с тренерами и спортсменами;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4" w:after="0"/>
        <w:ind w:left="185" w:right="361" w:firstLine="409"/>
        <w:jc w:val="both"/>
        <w:rPr>
          <w:sz w:val="28"/>
        </w:rPr>
      </w:pPr>
      <w:r>
        <w:rPr>
          <w:color w:val="333333"/>
          <w:sz w:val="28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</w:t>
      </w:r>
      <w:r>
        <w:rPr>
          <w:color w:val="333333"/>
          <w:spacing w:val="-23"/>
          <w:sz w:val="28"/>
        </w:rPr>
        <w:t> </w:t>
      </w:r>
      <w:r>
        <w:rPr>
          <w:color w:val="333333"/>
          <w:sz w:val="28"/>
        </w:rPr>
        <w:t>систем.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0" w:after="0"/>
        <w:ind w:left="186" w:right="152" w:firstLine="4"/>
        <w:jc w:val="both"/>
        <w:rPr>
          <w:color w:val="333333"/>
          <w:sz w:val="28"/>
        </w:rPr>
      </w:pPr>
      <w:r>
        <w:rPr>
          <w:color w:val="333333"/>
          <w:sz w:val="28"/>
        </w:rPr>
        <w:t>При реализации мероприятий внеурочной деятельности с применением дистанционных образовательных технологий лицей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40" w:lineRule="auto" w:before="10" w:after="0"/>
        <w:ind w:left="192" w:right="194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Для реализации курсов внеурочной деятельности с применением дистанционных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образовательных технологий лицея:</w:t>
      </w:r>
    </w:p>
    <w:p>
      <w:pPr>
        <w:pStyle w:val="ListParagraph"/>
        <w:numPr>
          <w:ilvl w:val="0"/>
          <w:numId w:val="8"/>
        </w:numPr>
        <w:tabs>
          <w:tab w:pos="752" w:val="left" w:leader="none"/>
        </w:tabs>
        <w:spacing w:line="242" w:lineRule="auto" w:before="0" w:after="0"/>
        <w:ind w:left="188" w:right="331" w:firstLine="415"/>
        <w:jc w:val="both"/>
        <w:rPr>
          <w:color w:val="333333"/>
          <w:sz w:val="28"/>
        </w:rPr>
      </w:pPr>
      <w:r>
        <w:rPr>
          <w:color w:val="333333"/>
          <w:sz w:val="28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активностей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обучающихся,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наименования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используемых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87" w:footer="0" w:top="84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BodyText"/>
        <w:spacing w:before="88"/>
        <w:ind w:left="192" w:right="329" w:firstLine="2"/>
      </w:pPr>
      <w:r>
        <w:rPr>
          <w:color w:val="313131"/>
        </w:rPr>
        <w:t>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>
      <w:pPr>
        <w:pStyle w:val="ListParagraph"/>
        <w:numPr>
          <w:ilvl w:val="0"/>
          <w:numId w:val="8"/>
        </w:numPr>
        <w:tabs>
          <w:tab w:pos="751" w:val="left" w:leader="none"/>
        </w:tabs>
        <w:spacing w:line="240" w:lineRule="auto" w:before="0" w:after="0"/>
        <w:ind w:left="195" w:right="335" w:firstLine="404"/>
        <w:jc w:val="both"/>
        <w:rPr>
          <w:color w:val="313131"/>
          <w:sz w:val="28"/>
        </w:rPr>
      </w:pPr>
      <w:r>
        <w:rPr>
          <w:color w:val="313131"/>
          <w:sz w:val="28"/>
        </w:rPr>
        <w:t>ведет учет участия обучающихся в активностях, проводимых по программам курсов внеурочной деятельности;</w:t>
      </w: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37" w:lineRule="auto" w:before="3" w:after="0"/>
        <w:ind w:left="195" w:right="356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обеспечивает возможность получения индивидуальных консультаций по запросам обучающихся 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их родителей (законных представителей);</w:t>
      </w: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42" w:lineRule="auto" w:before="4" w:after="0"/>
        <w:ind w:left="195" w:right="329" w:firstLine="404"/>
        <w:jc w:val="both"/>
        <w:rPr>
          <w:color w:val="313131"/>
          <w:sz w:val="28"/>
        </w:rPr>
      </w:pPr>
      <w:r>
        <w:rPr>
          <w:color w:val="313131"/>
          <w:sz w:val="28"/>
        </w:rPr>
        <w:t>организует деятельность руководителей проектных и исследовательских работ обучающихся;</w:t>
      </w: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40" w:lineRule="auto" w:before="0" w:after="0"/>
        <w:ind w:left="195" w:right="337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7" w:footer="0" w:top="960" w:bottom="280" w:left="1520" w:right="660"/>
        </w:sectPr>
      </w:pPr>
    </w:p>
    <w:p>
      <w:pPr>
        <w:pStyle w:val="ListParagraph"/>
        <w:numPr>
          <w:ilvl w:val="0"/>
          <w:numId w:val="8"/>
        </w:numPr>
        <w:tabs>
          <w:tab w:pos="756" w:val="left" w:leader="none"/>
        </w:tabs>
        <w:spacing w:line="242" w:lineRule="auto" w:before="0" w:after="0"/>
        <w:ind w:left="196" w:right="0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при использовании изданий на печатной своевременное информирование обучающихся образовательных материалах и заданиях.</w:t>
      </w:r>
    </w:p>
    <w:p>
      <w:pPr>
        <w:pStyle w:val="BodyText"/>
        <w:tabs>
          <w:tab w:pos="964" w:val="left" w:leader="none"/>
          <w:tab w:pos="1270" w:val="left" w:leader="none"/>
        </w:tabs>
        <w:spacing w:line="242" w:lineRule="auto"/>
        <w:ind w:left="410" w:right="360" w:hanging="226"/>
        <w:jc w:val="left"/>
      </w:pPr>
      <w:r>
        <w:rPr/>
        <w:br w:type="column"/>
      </w:r>
      <w:r>
        <w:rPr>
          <w:color w:val="313131"/>
          <w:spacing w:val="-2"/>
        </w:rPr>
        <w:t>основе</w:t>
      </w:r>
      <w:r>
        <w:rPr>
          <w:color w:val="313131"/>
        </w:rPr>
        <w:tab/>
      </w:r>
      <w:r>
        <w:rPr>
          <w:color w:val="313131"/>
          <w:spacing w:val="-4"/>
        </w:rPr>
        <w:t>обеспечивает </w:t>
      </w:r>
      <w:r>
        <w:rPr>
          <w:color w:val="313131"/>
          <w:spacing w:val="-10"/>
        </w:rPr>
        <w:t>о</w:t>
      </w:r>
      <w:r>
        <w:rPr>
          <w:color w:val="313131"/>
        </w:rPr>
        <w:tab/>
      </w:r>
      <w:r>
        <w:rPr>
          <w:color w:val="313131"/>
          <w:spacing w:val="-4"/>
        </w:rPr>
        <w:t>рекомендуемых</w:t>
      </w:r>
    </w:p>
    <w:p>
      <w:pPr>
        <w:spacing w:after="0" w:line="242" w:lineRule="auto"/>
        <w:jc w:val="left"/>
        <w:sectPr>
          <w:type w:val="continuous"/>
          <w:pgSz w:w="11910" w:h="16840"/>
          <w:pgMar w:header="687" w:footer="0" w:top="60" w:bottom="280" w:left="1520" w:right="660"/>
          <w:cols w:num="2" w:equalWidth="0">
            <w:col w:w="6482" w:space="40"/>
            <w:col w:w="3208"/>
          </w:cols>
        </w:sectPr>
      </w:pPr>
    </w:p>
    <w:p>
      <w:pPr>
        <w:pStyle w:val="BodyText"/>
        <w:spacing w:before="4"/>
        <w:jc w:val="lef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252" w:val="left" w:leader="none"/>
        </w:tabs>
        <w:spacing w:line="240" w:lineRule="auto" w:before="89" w:after="0"/>
        <w:ind w:left="3252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Промежуточная</w:t>
      </w:r>
      <w:r>
        <w:rPr>
          <w:b/>
          <w:color w:val="313131"/>
          <w:spacing w:val="65"/>
          <w:sz w:val="27"/>
        </w:rPr>
        <w:t> </w:t>
      </w:r>
      <w:r>
        <w:rPr>
          <w:b/>
          <w:color w:val="313131"/>
          <w:spacing w:val="-2"/>
          <w:sz w:val="27"/>
        </w:rPr>
        <w:t>аттестация</w:t>
      </w:r>
    </w:p>
    <w:p>
      <w:pPr>
        <w:pStyle w:val="BodyText"/>
        <w:spacing w:before="8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99" w:val="left" w:leader="none"/>
          <w:tab w:pos="709" w:val="left" w:leader="none"/>
        </w:tabs>
        <w:spacing w:line="240" w:lineRule="auto" w:before="1" w:after="0"/>
        <w:ind w:left="199" w:right="141" w:hanging="6"/>
        <w:jc w:val="both"/>
        <w:rPr>
          <w:color w:val="313131"/>
          <w:sz w:val="28"/>
        </w:rPr>
      </w:pPr>
      <w:r>
        <w:rPr>
          <w:color w:val="313131"/>
          <w:sz w:val="28"/>
        </w:rPr>
        <w:t>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</w:t>
      </w:r>
    </w:p>
    <w:p>
      <w:pPr>
        <w:pStyle w:val="BodyText"/>
        <w:spacing w:before="4"/>
        <w:ind w:left="196"/>
      </w:pPr>
      <w:r>
        <w:rPr>
          <w:color w:val="313131"/>
          <w:spacing w:val="-2"/>
        </w:rPr>
        <w:t>Основными</w:t>
      </w:r>
      <w:r>
        <w:rPr>
          <w:color w:val="313131"/>
          <w:spacing w:val="1"/>
        </w:rPr>
        <w:t> </w:t>
      </w:r>
      <w:r>
        <w:rPr>
          <w:color w:val="313131"/>
          <w:spacing w:val="-2"/>
        </w:rPr>
        <w:t>формами</w:t>
      </w:r>
      <w:r>
        <w:rPr>
          <w:color w:val="313131"/>
          <w:spacing w:val="-1"/>
        </w:rPr>
        <w:t> </w:t>
      </w:r>
      <w:r>
        <w:rPr>
          <w:color w:val="313131"/>
          <w:spacing w:val="-2"/>
        </w:rPr>
        <w:t>учета</w:t>
      </w:r>
      <w:r>
        <w:rPr>
          <w:color w:val="313131"/>
          <w:spacing w:val="-9"/>
        </w:rPr>
        <w:t> </w:t>
      </w:r>
      <w:r>
        <w:rPr>
          <w:color w:val="313131"/>
          <w:spacing w:val="-2"/>
        </w:rPr>
        <w:t>внеурочной</w:t>
      </w:r>
      <w:r>
        <w:rPr>
          <w:color w:val="313131"/>
          <w:spacing w:val="-1"/>
        </w:rPr>
        <w:t> </w:t>
      </w:r>
      <w:r>
        <w:rPr>
          <w:color w:val="313131"/>
          <w:spacing w:val="-2"/>
        </w:rPr>
        <w:t>деятельности обучающихся</w:t>
      </w:r>
      <w:r>
        <w:rPr>
          <w:color w:val="313131"/>
          <w:spacing w:val="17"/>
        </w:rPr>
        <w:t> </w:t>
      </w:r>
      <w:r>
        <w:rPr>
          <w:color w:val="313131"/>
          <w:spacing w:val="-2"/>
        </w:rPr>
        <w:t>являются: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320" w:lineRule="exact" w:before="5" w:after="0"/>
        <w:ind w:left="761" w:right="0" w:hanging="153"/>
        <w:jc w:val="both"/>
        <w:rPr>
          <w:sz w:val="28"/>
        </w:rPr>
      </w:pPr>
      <w:r>
        <w:rPr>
          <w:color w:val="313131"/>
          <w:sz w:val="28"/>
        </w:rPr>
        <w:t>индивидуальная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оценка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основании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портфолио,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письменной</w:t>
      </w:r>
      <w:r>
        <w:rPr>
          <w:color w:val="313131"/>
          <w:spacing w:val="6"/>
          <w:sz w:val="28"/>
        </w:rPr>
        <w:t> </w:t>
      </w:r>
      <w:r>
        <w:rPr>
          <w:color w:val="313131"/>
          <w:spacing w:val="-2"/>
          <w:sz w:val="28"/>
        </w:rPr>
        <w:t>работы;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7" w:lineRule="auto" w:before="0" w:after="0"/>
        <w:ind w:left="196" w:right="327" w:firstLine="412"/>
        <w:jc w:val="both"/>
        <w:rPr>
          <w:sz w:val="28"/>
        </w:rPr>
      </w:pPr>
      <w:r>
        <w:rPr>
          <w:color w:val="313131"/>
          <w:sz w:val="28"/>
        </w:rPr>
        <w:t>коллективная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оценка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деятельности класса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или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группы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обучающегося на основании выполнения проекта или творческой работы.</w:t>
      </w:r>
    </w:p>
    <w:p>
      <w:pPr>
        <w:pStyle w:val="ListParagraph"/>
        <w:numPr>
          <w:ilvl w:val="1"/>
          <w:numId w:val="1"/>
        </w:numPr>
        <w:tabs>
          <w:tab w:pos="200" w:val="left" w:leader="none"/>
          <w:tab w:pos="966" w:val="left" w:leader="none"/>
        </w:tabs>
        <w:spacing w:line="242" w:lineRule="auto" w:before="0" w:after="0"/>
        <w:ind w:left="200" w:right="147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Лицей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вправе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засчитать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результаты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освоения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обучающимся образовательных программ в иных образовательных организациях и организациях,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осуществляющих образовательную деятельность.</w:t>
      </w:r>
    </w:p>
    <w:p>
      <w:pPr>
        <w:pStyle w:val="BodyText"/>
        <w:ind w:left="196" w:right="151" w:firstLine="3"/>
      </w:pPr>
      <w:r>
        <w:rPr>
          <w:color w:val="313131"/>
        </w:rPr>
        <w:t>Зачет результатов проводится в соответствии с приказом Минобрнауки, Минпросвещения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</w:r>
      <w:r>
        <w:rPr>
          <w:color w:val="313131"/>
          <w:spacing w:val="40"/>
        </w:rPr>
        <w:t> </w:t>
      </w:r>
      <w:r>
        <w:rPr>
          <w:color w:val="313131"/>
        </w:rPr>
        <w:t>осуществляющих образовательную деятельность».</w:t>
      </w:r>
    </w:p>
    <w:sectPr>
      <w:type w:val="continuous"/>
      <w:pgSz w:w="11910" w:h="16840"/>
      <w:pgMar w:header="687" w:footer="0" w:top="60" w:bottom="280" w:left="1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4007261</wp:posOffset>
              </wp:positionH>
              <wp:positionV relativeFrom="page">
                <wp:posOffset>372279</wp:posOffset>
              </wp:positionV>
              <wp:extent cx="148590" cy="2247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4859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2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4B4B4B"/>
                              <w:w w:val="106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4B4B4B"/>
                              <w:w w:val="106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4B4B4B"/>
                              <w:w w:val="106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4B4B4B"/>
                              <w:w w:val="106"/>
                              <w:sz w:val="22"/>
                            </w:rPr>
                            <w:t>8</w:t>
                          </w:r>
                          <w:r>
                            <w:rPr>
                              <w:color w:val="4B4B4B"/>
                              <w:w w:val="106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532410pt;margin-top:29.313362pt;width:11.7pt;height:17.7pt;mso-position-horizontal-relative:page;mso-position-vertical-relative:page;z-index:-15877120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2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4B4B"/>
                        <w:w w:val="106"/>
                        <w:sz w:val="22"/>
                      </w:rPr>
                      <w:fldChar w:fldCharType="begin"/>
                    </w:r>
                    <w:r>
                      <w:rPr>
                        <w:color w:val="4B4B4B"/>
                        <w:w w:val="106"/>
                        <w:sz w:val="22"/>
                      </w:rPr>
                      <w:instrText> PAGE </w:instrText>
                    </w:r>
                    <w:r>
                      <w:rPr>
                        <w:color w:val="4B4B4B"/>
                        <w:w w:val="106"/>
                        <w:sz w:val="22"/>
                      </w:rPr>
                      <w:fldChar w:fldCharType="separate"/>
                    </w:r>
                    <w:r>
                      <w:rPr>
                        <w:color w:val="4B4B4B"/>
                        <w:w w:val="106"/>
                        <w:sz w:val="22"/>
                      </w:rPr>
                      <w:t>8</w:t>
                    </w:r>
                    <w:r>
                      <w:rPr>
                        <w:color w:val="4B4B4B"/>
                        <w:w w:val="106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96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1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8" w:hanging="150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1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81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1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8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1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6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22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20" w:hanging="1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0" w:hanging="1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1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1" w:hanging="1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1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1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1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3" w:hanging="15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72" w:hanging="150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1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4" w:hanging="150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1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1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2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2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3" w:hanging="1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77" w:hanging="282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1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17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" w:hanging="5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" w:hanging="517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3" w:hanging="15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2023-10-20T09:06:26Z</dcterms:created>
  <dcterms:modified xsi:type="dcterms:W3CDTF">2023-10-20T09:06:26Z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