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spacing w:before="208"/>
        <w:ind w:left="2094" w:right="2439" w:firstLine="0"/>
        <w:jc w:val="center"/>
        <w:rPr>
          <w:b/>
          <w:sz w:val="27"/>
        </w:rPr>
      </w:pPr>
      <w:r>
        <w:rPr>
          <w:b/>
          <w:color w:val="333333"/>
          <w:sz w:val="27"/>
        </w:rPr>
        <w:t>Частное</w:t>
      </w:r>
      <w:r>
        <w:rPr>
          <w:b/>
          <w:color w:val="333333"/>
          <w:spacing w:val="46"/>
          <w:w w:val="150"/>
          <w:sz w:val="27"/>
        </w:rPr>
        <w:t> </w:t>
      </w:r>
      <w:r>
        <w:rPr>
          <w:b/>
          <w:color w:val="333333"/>
          <w:sz w:val="27"/>
        </w:rPr>
        <w:t>общеобразовательное</w:t>
      </w:r>
      <w:r>
        <w:rPr>
          <w:b/>
          <w:color w:val="333333"/>
          <w:spacing w:val="51"/>
          <w:sz w:val="27"/>
        </w:rPr>
        <w:t> </w:t>
      </w:r>
      <w:r>
        <w:rPr>
          <w:b/>
          <w:color w:val="333333"/>
          <w:spacing w:val="-2"/>
          <w:sz w:val="27"/>
        </w:rPr>
        <w:t>учреждение</w:t>
      </w:r>
    </w:p>
    <w:p>
      <w:pPr>
        <w:spacing w:before="12"/>
        <w:ind w:left="2094" w:right="2346" w:firstLine="0"/>
        <w:jc w:val="center"/>
        <w:rPr>
          <w:b/>
          <w:sz w:val="27"/>
        </w:rPr>
      </w:pPr>
      <w:r>
        <w:rPr>
          <w:b/>
          <w:color w:val="333333"/>
          <w:w w:val="105"/>
          <w:sz w:val="27"/>
        </w:rPr>
        <w:t>«РЖД</w:t>
      </w:r>
      <w:r>
        <w:rPr>
          <w:b/>
          <w:color w:val="333333"/>
          <w:spacing w:val="-11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лицей</w:t>
      </w:r>
      <w:r>
        <w:rPr>
          <w:b/>
          <w:color w:val="333333"/>
          <w:spacing w:val="-7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№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spacing w:val="-5"/>
          <w:w w:val="105"/>
          <w:sz w:val="27"/>
        </w:rPr>
        <w:t>8»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220" w:bottom="280" w:left="1500" w:right="500"/>
        </w:sectPr>
      </w:pPr>
    </w:p>
    <w:p>
      <w:pPr>
        <w:spacing w:line="309" w:lineRule="exact" w:before="210"/>
        <w:ind w:left="200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81856">
            <wp:simplePos x="0" y="0"/>
            <wp:positionH relativeFrom="page">
              <wp:posOffset>3443688</wp:posOffset>
            </wp:positionH>
            <wp:positionV relativeFrom="paragraph">
              <wp:posOffset>104222</wp:posOffset>
            </wp:positionV>
            <wp:extent cx="3452848" cy="10741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848" cy="1074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pacing w:val="-2"/>
          <w:w w:val="105"/>
          <w:sz w:val="27"/>
        </w:rPr>
        <w:t>СОГЛАСОВАНО</w:t>
      </w:r>
    </w:p>
    <w:p>
      <w:pPr>
        <w:pStyle w:val="BodyText"/>
        <w:spacing w:line="318" w:lineRule="exact"/>
        <w:ind w:left="205"/>
        <w:jc w:val="left"/>
      </w:pPr>
      <w:r>
        <w:rPr>
          <w:color w:val="333333"/>
        </w:rPr>
        <w:t>Заседанием</w:t>
      </w:r>
      <w:r>
        <w:rPr>
          <w:color w:val="333333"/>
          <w:spacing w:val="57"/>
          <w:w w:val="150"/>
        </w:rPr>
        <w:t> </w:t>
      </w:r>
      <w:r>
        <w:rPr>
          <w:color w:val="333333"/>
          <w:spacing w:val="-2"/>
        </w:rPr>
        <w:t>педагогического</w:t>
      </w:r>
    </w:p>
    <w:p>
      <w:pPr>
        <w:pStyle w:val="BodyText"/>
        <w:spacing w:line="320" w:lineRule="exact"/>
        <w:ind w:left="207"/>
        <w:jc w:val="left"/>
      </w:pPr>
      <w:r>
        <w:rPr>
          <w:color w:val="333333"/>
        </w:rPr>
        <w:t>«РЖД</w:t>
      </w:r>
      <w:r>
        <w:rPr>
          <w:color w:val="333333"/>
          <w:spacing w:val="-1"/>
        </w:rPr>
        <w:t> </w:t>
      </w:r>
      <w:r>
        <w:rPr>
          <w:color w:val="333333"/>
        </w:rPr>
        <w:t>лицей</w:t>
      </w:r>
      <w:r>
        <w:rPr>
          <w:color w:val="333333"/>
          <w:spacing w:val="1"/>
        </w:rPr>
        <w:t> </w:t>
      </w:r>
      <w:r>
        <w:rPr>
          <w:color w:val="333333"/>
        </w:rPr>
        <w:t>№</w:t>
      </w:r>
      <w:r>
        <w:rPr>
          <w:color w:val="333333"/>
          <w:spacing w:val="-6"/>
        </w:rPr>
        <w:t> </w:t>
      </w:r>
      <w:r>
        <w:rPr>
          <w:color w:val="333333"/>
          <w:spacing w:val="-5"/>
        </w:rPr>
        <w:t>8»</w:t>
      </w:r>
    </w:p>
    <w:p>
      <w:pPr>
        <w:pStyle w:val="BodyText"/>
        <w:spacing w:before="5"/>
        <w:ind w:left="204"/>
        <w:jc w:val="left"/>
      </w:pPr>
      <w:r>
        <w:rPr>
          <w:color w:val="333333"/>
        </w:rPr>
        <w:t>(протокол</w:t>
      </w:r>
      <w:r>
        <w:rPr>
          <w:color w:val="333333"/>
          <w:spacing w:val="15"/>
        </w:rPr>
        <w:t> </w:t>
      </w:r>
      <w:r>
        <w:rPr>
          <w:color w:val="333333"/>
        </w:rPr>
        <w:t>от</w:t>
      </w:r>
      <w:r>
        <w:rPr>
          <w:color w:val="333333"/>
          <w:spacing w:val="-5"/>
        </w:rPr>
        <w:t> </w:t>
      </w:r>
      <w:r>
        <w:rPr>
          <w:color w:val="333333"/>
        </w:rPr>
        <w:t>28.08.2023</w:t>
      </w:r>
      <w:r>
        <w:rPr>
          <w:color w:val="333333"/>
          <w:spacing w:val="17"/>
        </w:rPr>
        <w:t> </w:t>
      </w:r>
      <w:r>
        <w:rPr>
          <w:color w:val="333333"/>
        </w:rPr>
        <w:t>г.</w:t>
      </w:r>
      <w:r>
        <w:rPr>
          <w:color w:val="333333"/>
          <w:spacing w:val="-8"/>
        </w:rPr>
        <w:t> </w:t>
      </w:r>
      <w:r>
        <w:rPr>
          <w:color w:val="333333"/>
        </w:rPr>
        <w:t>№</w:t>
      </w:r>
      <w:r>
        <w:rPr>
          <w:color w:val="333333"/>
          <w:spacing w:val="-7"/>
        </w:rPr>
        <w:t> </w:t>
      </w:r>
      <w:r>
        <w:rPr>
          <w:color w:val="333333"/>
          <w:spacing w:val="-5"/>
        </w:rPr>
        <w:t>1)</w:t>
      </w:r>
    </w:p>
    <w:p>
      <w:pPr>
        <w:spacing w:line="240" w:lineRule="auto" w:before="1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line="237" w:lineRule="auto"/>
        <w:ind w:left="200" w:right="532" w:firstLine="1063"/>
        <w:jc w:val="left"/>
      </w:pPr>
      <w:r>
        <w:rPr>
          <w:color w:val="333333"/>
          <w:spacing w:val="-2"/>
        </w:rPr>
        <w:t>частного</w:t>
      </w:r>
      <w:r>
        <w:rPr>
          <w:color w:val="333333"/>
          <w:spacing w:val="-2"/>
        </w:rPr>
        <w:t> </w:t>
      </w:r>
      <w:r>
        <w:rPr>
          <w:color w:val="333333"/>
        </w:rPr>
        <w:t>ого учреждения</w:t>
      </w:r>
    </w:p>
    <w:p>
      <w:pPr>
        <w:spacing w:after="0" w:line="237" w:lineRule="auto"/>
        <w:jc w:val="left"/>
        <w:sectPr>
          <w:type w:val="continuous"/>
          <w:pgSz w:w="11910" w:h="16840"/>
          <w:pgMar w:top="220" w:bottom="280" w:left="1500" w:right="500"/>
          <w:cols w:num="2" w:equalWidth="0">
            <w:col w:w="4030" w:space="3024"/>
            <w:col w:w="2856"/>
          </w:cols>
        </w:sectPr>
      </w:pPr>
    </w:p>
    <w:p>
      <w:pPr>
        <w:pStyle w:val="BodyText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170963</wp:posOffset>
                </wp:positionH>
                <wp:positionV relativeFrom="page">
                  <wp:posOffset>152588</wp:posOffset>
                </wp:positionV>
                <wp:extent cx="1990725" cy="8058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90725" cy="805815"/>
                          <a:chExt cx="1990725" cy="8058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90725" cy="805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805815">
                                <a:moveTo>
                                  <a:pt x="9158" y="793383"/>
                                </a:moveTo>
                                <a:lnTo>
                                  <a:pt x="9158" y="0"/>
                                </a:lnTo>
                              </a:path>
                              <a:path w="1990725" h="805815">
                                <a:moveTo>
                                  <a:pt x="1981342" y="805589"/>
                                </a:moveTo>
                                <a:lnTo>
                                  <a:pt x="1981342" y="0"/>
                                </a:lnTo>
                              </a:path>
                              <a:path w="1990725" h="805815">
                                <a:moveTo>
                                  <a:pt x="0" y="12205"/>
                                </a:moveTo>
                                <a:lnTo>
                                  <a:pt x="1990501" y="12205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87280"/>
                            <a:ext cx="1990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725" h="0">
                                <a:moveTo>
                                  <a:pt x="0" y="0"/>
                                </a:moveTo>
                                <a:lnTo>
                                  <a:pt x="1990501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317" y="21360"/>
                            <a:ext cx="1953895" cy="755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6"/>
                                <w:ind w:left="214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До1-.)']'1е</w:t>
                              </w:r>
                              <w:r>
                                <w:rPr>
                                  <w:color w:val="1C1A23"/>
                                  <w:w w:val="85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color w:val="1C1A23"/>
                                  <w:spacing w:val="4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0C080C"/>
                                  <w:w w:val="8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одпи</w:t>
                              </w:r>
                              <w:r>
                                <w:rPr>
                                  <w:color w:val="1C1A23"/>
                                  <w:w w:val="85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ан</w:t>
                              </w:r>
                              <w:r>
                                <w:rPr>
                                  <w:color w:val="333333"/>
                                  <w:spacing w:val="-1"/>
                                  <w:w w:val="8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эде</w:t>
                              </w:r>
                              <w:r>
                                <w:rPr>
                                  <w:color w:val="333333"/>
                                  <w:spacing w:val="1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F3F4D"/>
                                  <w:w w:val="85"/>
                                  <w:sz w:val="15"/>
                                </w:rPr>
                                <w:t>сr</w:t>
                              </w: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ро</w:t>
                              </w:r>
                              <w:r>
                                <w:rPr>
                                  <w:color w:val="0C080C"/>
                                  <w:w w:val="85"/>
                                  <w:sz w:val="15"/>
                                </w:rPr>
                                <w:t>нн</w:t>
                              </w:r>
                              <w:r>
                                <w:rPr>
                                  <w:color w:val="333333"/>
                                  <w:w w:val="8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1C1A23"/>
                                  <w:w w:val="85"/>
                                  <w:sz w:val="15"/>
                                </w:rPr>
                                <w:t>й</w:t>
                              </w:r>
                              <w:r>
                                <w:rPr>
                                  <w:color w:val="1C1A23"/>
                                  <w:spacing w:val="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1A23"/>
                                  <w:spacing w:val="-2"/>
                                  <w:w w:val="85"/>
                                  <w:sz w:val="15"/>
                                </w:rPr>
                                <w:t>п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85"/>
                                  <w:sz w:val="15"/>
                                </w:rPr>
                                <w:t>о</w:t>
                              </w:r>
                              <w:r>
                                <w:rPr>
                                  <w:color w:val="1C1A23"/>
                                  <w:spacing w:val="-2"/>
                                  <w:w w:val="85"/>
                                  <w:sz w:val="15"/>
                                </w:rPr>
                                <w:t>дписью</w:t>
                              </w:r>
                            </w:p>
                            <w:p>
                              <w:pPr>
                                <w:spacing w:line="240" w:lineRule="auto" w:before="11"/>
                                <w:rPr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278" w:lineRule="auto" w:before="0"/>
                                <w:ind w:left="62" w:right="506" w:firstLine="3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C080C"/>
                                  <w:spacing w:val="-2"/>
                                  <w:w w:val="90"/>
                                  <w:sz w:val="15"/>
                                </w:rPr>
                                <w:t>Сертиф ка</w:t>
                              </w:r>
                              <w:r>
                                <w:rPr>
                                  <w:b/>
                                  <w:color w:val="341A1A"/>
                                  <w:spacing w:val="-2"/>
                                  <w:w w:val="90"/>
                                  <w:sz w:val="15"/>
                                </w:rPr>
                                <w:t>r,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8</w:t>
                              </w:r>
                              <w:r>
                                <w:rPr>
                                  <w:color w:val="4B4D56"/>
                                  <w:spacing w:val="-2"/>
                                  <w:w w:val="9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808387"/>
                                  <w:spacing w:val="-2"/>
                                  <w:w w:val="90"/>
                                  <w:sz w:val="9"/>
                                </w:rPr>
                                <w:t>: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2</w:t>
                              </w:r>
                              <w:r>
                                <w:rPr>
                                  <w:color w:val="4B4D56"/>
                                  <w:spacing w:val="-2"/>
                                  <w:w w:val="9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64c</w:t>
                              </w:r>
                              <w:r>
                                <w:rPr>
                                  <w:color w:val="0C080C"/>
                                  <w:spacing w:val="-2"/>
                                  <w:w w:val="90"/>
                                  <w:sz w:val="9"/>
                                </w:rPr>
                                <w:t>l</w:t>
                              </w:r>
                              <w:r>
                                <w:rPr>
                                  <w:color w:val="0C080C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0</w:t>
                              </w:r>
                              <w:r>
                                <w:rPr>
                                  <w:color w:val="333333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color w:val="5D422A"/>
                                  <w:spacing w:val="-2"/>
                                  <w:w w:val="90"/>
                                  <w:sz w:val="9"/>
                                </w:rPr>
                                <w:t>f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4B4D56"/>
                                  <w:spacing w:val="-2"/>
                                  <w:w w:val="90"/>
                                  <w:sz w:val="9"/>
                                </w:rPr>
                                <w:t>t=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47d5855r</w:t>
                              </w:r>
                              <w:r>
                                <w:rPr>
                                  <w:color w:val="675D57"/>
                                  <w:spacing w:val="-2"/>
                                  <w:w w:val="90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1C1A23"/>
                                  <w:spacing w:val="-2"/>
                                  <w:w w:val="90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0Ьd7</w:t>
                              </w:r>
                              <w:r>
                                <w:rPr>
                                  <w:color w:val="675D57"/>
                                  <w:spacing w:val="-2"/>
                                  <w:w w:val="90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.1</w:t>
                              </w:r>
                              <w:r>
                                <w:rPr>
                                  <w:color w:val="675D57"/>
                                  <w:spacing w:val="-2"/>
                                  <w:w w:val="90"/>
                                  <w:sz w:val="9"/>
                                </w:rPr>
                                <w:t>;a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307d</w:t>
                              </w:r>
                              <w:r>
                                <w:rPr>
                                  <w:color w:val="4F5B70"/>
                                  <w:spacing w:val="-2"/>
                                  <w:w w:val="90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90"/>
                                  <w:sz w:val="9"/>
                                </w:rPr>
                                <w:t>Ь6Ь</w:t>
                              </w:r>
                              <w:r>
                                <w:rPr>
                                  <w:color w:val="333333"/>
                                  <w:spacing w:val="40"/>
                                  <w:sz w:val="9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1C1A23"/>
                                  <w:spacing w:val="-4"/>
                                  <w:w w:val="75"/>
                                  <w:sz w:val="13"/>
                                </w:rPr>
                                <w:t>Вщеnе1</w:t>
                              </w:r>
                              <w:r>
                                <w:rPr>
                                  <w:rFonts w:ascii="Arial" w:hAnsi="Arial"/>
                                  <w:color w:val="333333"/>
                                  <w:spacing w:val="-4"/>
                                  <w:w w:val="75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0C080C"/>
                                  <w:spacing w:val="-4"/>
                                  <w:w w:val="75"/>
                                  <w:sz w:val="13"/>
                                </w:rPr>
                                <w:t>Буднмrо</w:t>
                              </w:r>
                              <w:r>
                                <w:rPr>
                                  <w:rFonts w:ascii="Arial" w:hAnsi="Arial"/>
                                  <w:color w:val="0C080C"/>
                                  <w:spacing w:val="-8"/>
                                  <w:w w:val="7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333333"/>
                                  <w:spacing w:val="-4"/>
                                  <w:w w:val="75"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rFonts w:ascii="Arial" w:hAnsi="Arial"/>
                                  <w:color w:val="1C1A23"/>
                                  <w:spacing w:val="-4"/>
                                  <w:w w:val="75"/>
                                  <w:sz w:val="13"/>
                                </w:rPr>
                                <w:t>&amp;alшli1:ее1мч</w:t>
                              </w:r>
                              <w:r>
                                <w:rPr>
                                  <w:rFonts w:ascii="Arial" w:hAnsi="Arial"/>
                                  <w:color w:val="1C1A23"/>
                                  <w:spacing w:val="4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0C080C"/>
                                  <w:w w:val="80"/>
                                  <w:sz w:val="14"/>
                                </w:rPr>
                                <w:t>lleic,в,re</w:t>
                              </w:r>
                              <w:r>
                                <w:rPr>
                                  <w:color w:val="340505"/>
                                  <w:w w:val="80"/>
                                  <w:sz w:val="14"/>
                                </w:rPr>
                                <w:t>л</w:t>
                              </w:r>
                              <w:r>
                                <w:rPr>
                                  <w:color w:val="1C1A23"/>
                                  <w:w w:val="80"/>
                                  <w:sz w:val="14"/>
                                </w:rPr>
                                <w:t>.,•i:c</w:t>
                              </w:r>
                              <w:r>
                                <w:rPr>
                                  <w:color w:val="0C080C"/>
                                  <w:w w:val="80"/>
                                  <w:sz w:val="14"/>
                                </w:rPr>
                                <w:t>Ю7201Здо</w:t>
                              </w:r>
                              <w:r>
                                <w:rPr>
                                  <w:color w:val="0C080C"/>
                                  <w:spacing w:val="-2"/>
                                  <w:w w:val="8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C080C"/>
                                  <w:w w:val="80"/>
                                  <w:sz w:val="14"/>
                                </w:rPr>
                                <w:t>2Ш1024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461679pt;margin-top:12.014805pt;width:156.75pt;height:63.45pt;mso-position-horizontal-relative:page;mso-position-vertical-relative:page;z-index:15729152" id="docshapegroup1" coordorigin="269,240" coordsize="3135,1269">
                <v:shape style="position:absolute;left:269;top:240;width:3135;height:1269" id="docshape2" coordorigin="269,240" coordsize="3135,1269" path="m284,1490l284,240m3389,1509l3389,240m269,260l3404,260e" filled="false" stroked="true" strokeweight="1.441982pt" strokecolor="#000000">
                  <v:path arrowok="t"/>
                  <v:stroke dashstyle="solid"/>
                </v:shape>
                <v:line style="position:absolute" from="269,1480" to="3404,1480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98;top:273;width:3077;height:1190" type="#_x0000_t202" id="docshape3" filled="false" stroked="false">
                  <v:textbox inset="0,0,0,0">
                    <w:txbxContent>
                      <w:p>
                        <w:pPr>
                          <w:spacing w:before="66"/>
                          <w:ind w:left="214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До1-.)']'1е</w:t>
                        </w:r>
                        <w:r>
                          <w:rPr>
                            <w:color w:val="1C1A23"/>
                            <w:w w:val="85"/>
                            <w:sz w:val="15"/>
                          </w:rPr>
                          <w:t>m</w:t>
                        </w:r>
                        <w:r>
                          <w:rPr>
                            <w:color w:val="1C1A23"/>
                            <w:spacing w:val="45"/>
                            <w:sz w:val="15"/>
                          </w:rPr>
                          <w:t> </w:t>
                        </w:r>
                        <w:r>
                          <w:rPr>
                            <w:color w:val="0C080C"/>
                            <w:w w:val="85"/>
                            <w:sz w:val="15"/>
                          </w:rPr>
                          <w:t>п</w:t>
                        </w: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одпи</w:t>
                        </w:r>
                        <w:r>
                          <w:rPr>
                            <w:color w:val="1C1A23"/>
                            <w:w w:val="85"/>
                            <w:sz w:val="15"/>
                          </w:rPr>
                          <w:t>с</w:t>
                        </w: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ан</w:t>
                        </w:r>
                        <w:r>
                          <w:rPr>
                            <w:color w:val="333333"/>
                            <w:spacing w:val="-1"/>
                            <w:w w:val="85"/>
                            <w:sz w:val="15"/>
                          </w:rPr>
                          <w:t> </w:t>
                        </w: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эде</w:t>
                        </w:r>
                        <w:r>
                          <w:rPr>
                            <w:color w:val="333333"/>
                            <w:spacing w:val="15"/>
                            <w:sz w:val="15"/>
                          </w:rPr>
                          <w:t> </w:t>
                        </w:r>
                        <w:r>
                          <w:rPr>
                            <w:color w:val="2F3F4D"/>
                            <w:w w:val="85"/>
                            <w:sz w:val="15"/>
                          </w:rPr>
                          <w:t>сr</w:t>
                        </w: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ро</w:t>
                        </w:r>
                        <w:r>
                          <w:rPr>
                            <w:color w:val="0C080C"/>
                            <w:w w:val="85"/>
                            <w:sz w:val="15"/>
                          </w:rPr>
                          <w:t>нн</w:t>
                        </w:r>
                        <w:r>
                          <w:rPr>
                            <w:color w:val="333333"/>
                            <w:w w:val="85"/>
                            <w:sz w:val="15"/>
                          </w:rPr>
                          <w:t>о</w:t>
                        </w:r>
                        <w:r>
                          <w:rPr>
                            <w:color w:val="1C1A23"/>
                            <w:w w:val="85"/>
                            <w:sz w:val="15"/>
                          </w:rPr>
                          <w:t>й</w:t>
                        </w:r>
                        <w:r>
                          <w:rPr>
                            <w:color w:val="1C1A23"/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color w:val="1C1A23"/>
                            <w:spacing w:val="-2"/>
                            <w:w w:val="85"/>
                            <w:sz w:val="15"/>
                          </w:rPr>
                          <w:t>п</w:t>
                        </w:r>
                        <w:r>
                          <w:rPr>
                            <w:color w:val="333333"/>
                            <w:spacing w:val="-2"/>
                            <w:w w:val="85"/>
                            <w:sz w:val="15"/>
                          </w:rPr>
                          <w:t>о</w:t>
                        </w:r>
                        <w:r>
                          <w:rPr>
                            <w:color w:val="1C1A23"/>
                            <w:spacing w:val="-2"/>
                            <w:w w:val="85"/>
                            <w:sz w:val="15"/>
                          </w:rPr>
                          <w:t>дписью</w:t>
                        </w:r>
                      </w:p>
                      <w:p>
                        <w:pPr>
                          <w:spacing w:line="240" w:lineRule="auto"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spacing w:line="278" w:lineRule="auto" w:before="0"/>
                          <w:ind w:left="62" w:right="506" w:firstLine="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0C080C"/>
                            <w:spacing w:val="-2"/>
                            <w:w w:val="90"/>
                            <w:sz w:val="15"/>
                          </w:rPr>
                          <w:t>Сертиф ка</w:t>
                        </w:r>
                        <w:r>
                          <w:rPr>
                            <w:b/>
                            <w:color w:val="341A1A"/>
                            <w:spacing w:val="-2"/>
                            <w:w w:val="90"/>
                            <w:sz w:val="15"/>
                          </w:rPr>
                          <w:t>r,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8</w:t>
                        </w:r>
                        <w:r>
                          <w:rPr>
                            <w:color w:val="4B4D56"/>
                            <w:spacing w:val="-2"/>
                            <w:w w:val="90"/>
                            <w:sz w:val="9"/>
                          </w:rPr>
                          <w:t>c</w:t>
                        </w:r>
                        <w:r>
                          <w:rPr>
                            <w:color w:val="808387"/>
                            <w:spacing w:val="-2"/>
                            <w:w w:val="90"/>
                            <w:sz w:val="9"/>
                          </w:rPr>
                          <w:t>: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2</w:t>
                        </w:r>
                        <w:r>
                          <w:rPr>
                            <w:color w:val="4B4D56"/>
                            <w:spacing w:val="-2"/>
                            <w:w w:val="90"/>
                            <w:sz w:val="9"/>
                          </w:rPr>
                          <w:t>c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64c</w:t>
                        </w:r>
                        <w:r>
                          <w:rPr>
                            <w:color w:val="0C080C"/>
                            <w:spacing w:val="-2"/>
                            <w:w w:val="90"/>
                            <w:sz w:val="9"/>
                          </w:rPr>
                          <w:t>l</w:t>
                        </w:r>
                        <w:r>
                          <w:rPr>
                            <w:color w:val="0C080C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0</w:t>
                        </w:r>
                        <w:r>
                          <w:rPr>
                            <w:color w:val="333333"/>
                            <w:sz w:val="9"/>
                          </w:rPr>
                          <w:t> </w:t>
                        </w:r>
                        <w:r>
                          <w:rPr>
                            <w:color w:val="5D422A"/>
                            <w:spacing w:val="-2"/>
                            <w:w w:val="90"/>
                            <w:sz w:val="9"/>
                          </w:rPr>
                          <w:t>f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c</w:t>
                        </w:r>
                        <w:r>
                          <w:rPr>
                            <w:color w:val="4B4D56"/>
                            <w:spacing w:val="-2"/>
                            <w:w w:val="90"/>
                            <w:sz w:val="9"/>
                          </w:rPr>
                          <w:t>t=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47d5855r</w:t>
                        </w:r>
                        <w:r>
                          <w:rPr>
                            <w:color w:val="675D57"/>
                            <w:spacing w:val="-2"/>
                            <w:w w:val="90"/>
                            <w:sz w:val="9"/>
                          </w:rPr>
                          <w:t>a</w:t>
                        </w:r>
                        <w:r>
                          <w:rPr>
                            <w:color w:val="1C1A23"/>
                            <w:spacing w:val="-2"/>
                            <w:w w:val="90"/>
                            <w:sz w:val="9"/>
                          </w:rPr>
                          <w:t>1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0Ьd7</w:t>
                        </w:r>
                        <w:r>
                          <w:rPr>
                            <w:color w:val="675D57"/>
                            <w:spacing w:val="-2"/>
                            <w:w w:val="90"/>
                            <w:sz w:val="9"/>
                          </w:rPr>
                          <w:t>1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.1</w:t>
                        </w:r>
                        <w:r>
                          <w:rPr>
                            <w:color w:val="675D57"/>
                            <w:spacing w:val="-2"/>
                            <w:w w:val="90"/>
                            <w:sz w:val="9"/>
                          </w:rPr>
                          <w:t>;a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307d</w:t>
                        </w:r>
                        <w:r>
                          <w:rPr>
                            <w:color w:val="4F5B70"/>
                            <w:spacing w:val="-2"/>
                            <w:w w:val="90"/>
                            <w:sz w:val="9"/>
                          </w:rPr>
                          <w:t>c</w:t>
                        </w:r>
                        <w:r>
                          <w:rPr>
                            <w:color w:val="333333"/>
                            <w:spacing w:val="-2"/>
                            <w:w w:val="90"/>
                            <w:sz w:val="9"/>
                          </w:rPr>
                          <w:t>Ь6Ь</w:t>
                        </w:r>
                        <w:r>
                          <w:rPr>
                            <w:color w:val="333333"/>
                            <w:spacing w:val="40"/>
                            <w:sz w:val="9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1C1A23"/>
                            <w:spacing w:val="-4"/>
                            <w:w w:val="75"/>
                            <w:sz w:val="13"/>
                          </w:rPr>
                          <w:t>Вщеnе1</w:t>
                        </w:r>
                        <w:r>
                          <w:rPr>
                            <w:rFonts w:ascii="Arial" w:hAnsi="Arial"/>
                            <w:color w:val="333333"/>
                            <w:spacing w:val="-4"/>
                            <w:w w:val="75"/>
                            <w:sz w:val="13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0C080C"/>
                            <w:spacing w:val="-4"/>
                            <w:w w:val="75"/>
                            <w:sz w:val="13"/>
                          </w:rPr>
                          <w:t>Буднмrо</w:t>
                        </w:r>
                        <w:r>
                          <w:rPr>
                            <w:rFonts w:ascii="Arial" w:hAnsi="Arial"/>
                            <w:color w:val="0C080C"/>
                            <w:spacing w:val="-8"/>
                            <w:w w:val="75"/>
                            <w:sz w:val="13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333333"/>
                            <w:spacing w:val="-4"/>
                            <w:w w:val="75"/>
                            <w:sz w:val="13"/>
                          </w:rPr>
                          <w:t>H</w:t>
                        </w:r>
                        <w:r>
                          <w:rPr>
                            <w:rFonts w:ascii="Arial" w:hAnsi="Arial"/>
                            <w:color w:val="1C1A23"/>
                            <w:spacing w:val="-4"/>
                            <w:w w:val="75"/>
                            <w:sz w:val="13"/>
                          </w:rPr>
                          <w:t>&amp;alшli1:ее1мч</w:t>
                        </w:r>
                        <w:r>
                          <w:rPr>
                            <w:rFonts w:ascii="Arial" w:hAnsi="Arial"/>
                            <w:color w:val="1C1A23"/>
                            <w:spacing w:val="40"/>
                            <w:sz w:val="13"/>
                          </w:rPr>
                          <w:t> </w:t>
                        </w:r>
                        <w:r>
                          <w:rPr>
                            <w:color w:val="0C080C"/>
                            <w:w w:val="80"/>
                            <w:sz w:val="14"/>
                          </w:rPr>
                          <w:t>lleic,в,re</w:t>
                        </w:r>
                        <w:r>
                          <w:rPr>
                            <w:color w:val="340505"/>
                            <w:w w:val="80"/>
                            <w:sz w:val="14"/>
                          </w:rPr>
                          <w:t>л</w:t>
                        </w:r>
                        <w:r>
                          <w:rPr>
                            <w:color w:val="1C1A23"/>
                            <w:w w:val="80"/>
                            <w:sz w:val="14"/>
                          </w:rPr>
                          <w:t>.,•i:c</w:t>
                        </w:r>
                        <w:r>
                          <w:rPr>
                            <w:color w:val="0C080C"/>
                            <w:w w:val="80"/>
                            <w:sz w:val="14"/>
                          </w:rPr>
                          <w:t>Ю7201Здо</w:t>
                        </w:r>
                        <w:r>
                          <w:rPr>
                            <w:color w:val="0C080C"/>
                            <w:spacing w:val="-2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color w:val="0C080C"/>
                            <w:w w:val="80"/>
                            <w:sz w:val="14"/>
                          </w:rPr>
                          <w:t>2Ш1024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2"/>
        </w:rPr>
      </w:pPr>
    </w:p>
    <w:p>
      <w:pPr>
        <w:tabs>
          <w:tab w:pos="6148" w:val="left" w:leader="none"/>
        </w:tabs>
        <w:spacing w:line="252" w:lineRule="auto" w:before="89"/>
        <w:ind w:left="1377" w:right="1697" w:firstLine="991"/>
        <w:jc w:val="left"/>
        <w:rPr>
          <w:b/>
          <w:sz w:val="27"/>
        </w:rPr>
      </w:pPr>
      <w:r>
        <w:rPr>
          <w:b/>
          <w:color w:val="333333"/>
          <w:spacing w:val="-2"/>
          <w:w w:val="105"/>
          <w:sz w:val="27"/>
        </w:rPr>
        <w:t>ПОЛОЖЕНИ</w:t>
      </w:r>
      <w:r>
        <w:rPr>
          <w:b/>
          <w:color w:val="333333"/>
          <w:sz w:val="27"/>
        </w:rPr>
        <w:tab/>
      </w:r>
      <w:r>
        <w:rPr>
          <w:b/>
          <w:color w:val="333333"/>
          <w:spacing w:val="-2"/>
          <w:w w:val="105"/>
          <w:sz w:val="27"/>
        </w:rPr>
        <w:t>ФОРМЕ </w:t>
      </w:r>
      <w:r>
        <w:rPr>
          <w:b/>
          <w:color w:val="333333"/>
          <w:sz w:val="27"/>
        </w:rPr>
        <w:t>РЕАЛИЗАЦИИ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ОБРАЗОВАТЕЛЬНЫХ ПРОГРАММ</w:t>
      </w:r>
    </w:p>
    <w:p>
      <w:pPr>
        <w:pStyle w:val="BodyText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767" w:val="left" w:leader="none"/>
        </w:tabs>
        <w:spacing w:line="240" w:lineRule="auto" w:before="89" w:after="0"/>
        <w:ind w:left="3767" w:right="0" w:hanging="276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Общие</w:t>
      </w:r>
      <w:r>
        <w:rPr>
          <w:b/>
          <w:color w:val="333333"/>
          <w:spacing w:val="31"/>
          <w:sz w:val="27"/>
        </w:rPr>
        <w:t> </w:t>
      </w:r>
      <w:r>
        <w:rPr>
          <w:b/>
          <w:color w:val="333333"/>
          <w:spacing w:val="-2"/>
          <w:sz w:val="27"/>
        </w:rPr>
        <w:t>положения</w:t>
      </w:r>
    </w:p>
    <w:p>
      <w:pPr>
        <w:pStyle w:val="BodyText"/>
        <w:jc w:val="left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5" w:val="left" w:leader="none"/>
        </w:tabs>
        <w:spacing w:line="242" w:lineRule="auto" w:before="0" w:after="0"/>
        <w:ind w:left="110" w:right="373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Настоящее положение определяет особенности реализации образовательных программ в сетевой форме: дополнительных общеразвивающих программ, основных образовательных программ общего образования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частном общеобразовательном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учреждении «РЖД лицей № 8» (далее - лицей), а также порядок и принципы взаимодействия лицея с </w:t>
      </w:r>
      <w:r>
        <w:rPr>
          <w:color w:val="333333"/>
          <w:spacing w:val="-2"/>
          <w:sz w:val="28"/>
        </w:rPr>
        <w:t>организациями-партнерами.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312" w:lineRule="exact" w:before="0" w:after="0"/>
        <w:ind w:left="605" w:right="0" w:hanging="484"/>
        <w:jc w:val="both"/>
        <w:rPr>
          <w:color w:val="333333"/>
          <w:sz w:val="28"/>
        </w:rPr>
      </w:pPr>
      <w:r>
        <w:rPr>
          <w:color w:val="333333"/>
          <w:sz w:val="28"/>
        </w:rPr>
        <w:t>Настоящее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положение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разработано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pacing w:val="-2"/>
          <w:sz w:val="28"/>
        </w:rPr>
        <w:t>соответствии:</w:t>
      </w:r>
    </w:p>
    <w:p>
      <w:pPr>
        <w:pStyle w:val="ListParagraph"/>
        <w:numPr>
          <w:ilvl w:val="2"/>
          <w:numId w:val="1"/>
        </w:numPr>
        <w:tabs>
          <w:tab w:pos="681" w:val="left" w:leader="none"/>
        </w:tabs>
        <w:spacing w:line="242" w:lineRule="auto" w:before="0" w:after="0"/>
        <w:ind w:left="120" w:right="551" w:firstLine="412"/>
        <w:jc w:val="both"/>
        <w:rPr>
          <w:color w:val="333333"/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685" w:val="left" w:leader="none"/>
        </w:tabs>
        <w:spacing w:line="320" w:lineRule="exact" w:before="0" w:after="0"/>
        <w:ind w:left="685" w:right="0" w:hanging="153"/>
        <w:jc w:val="both"/>
        <w:rPr>
          <w:color w:val="333333"/>
          <w:sz w:val="28"/>
        </w:rPr>
      </w:pPr>
      <w:r>
        <w:rPr>
          <w:color w:val="333333"/>
          <w:sz w:val="28"/>
        </w:rPr>
        <w:t>приказом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Минобрнауки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России,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Минпросвещения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России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от</w:t>
      </w:r>
      <w:r>
        <w:rPr>
          <w:color w:val="333333"/>
          <w:spacing w:val="-12"/>
          <w:sz w:val="28"/>
        </w:rPr>
        <w:t> </w:t>
      </w:r>
      <w:r>
        <w:rPr>
          <w:color w:val="333333"/>
          <w:spacing w:val="-2"/>
          <w:sz w:val="28"/>
        </w:rPr>
        <w:t>05.08.2020</w:t>
      </w:r>
    </w:p>
    <w:p>
      <w:pPr>
        <w:pStyle w:val="BodyText"/>
        <w:spacing w:line="247" w:lineRule="auto"/>
        <w:ind w:left="128" w:right="589" w:hanging="1"/>
      </w:pPr>
      <w:r>
        <w:rPr>
          <w:color w:val="333333"/>
          <w:spacing w:val="-2"/>
        </w:rPr>
        <w:t>№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882/391</w:t>
      </w:r>
      <w:r>
        <w:rPr>
          <w:color w:val="333333"/>
          <w:spacing w:val="-15"/>
        </w:rPr>
        <w:t> </w:t>
      </w:r>
      <w:r>
        <w:rPr>
          <w:color w:val="333333"/>
          <w:spacing w:val="-2"/>
        </w:rPr>
        <w:t>«Об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организации и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осуществлении</w:t>
      </w:r>
      <w:r>
        <w:rPr>
          <w:color w:val="333333"/>
          <w:spacing w:val="10"/>
        </w:rPr>
        <w:t> </w:t>
      </w:r>
      <w:r>
        <w:rPr>
          <w:color w:val="333333"/>
          <w:spacing w:val="-2"/>
        </w:rPr>
        <w:t>образователь•ной</w:t>
      </w:r>
      <w:r>
        <w:rPr>
          <w:color w:val="333333"/>
          <w:spacing w:val="-16"/>
        </w:rPr>
        <w:t> </w:t>
      </w:r>
      <w:r>
        <w:rPr>
          <w:color w:val="333333"/>
          <w:spacing w:val="-2"/>
        </w:rPr>
        <w:t>деятельности </w:t>
      </w:r>
      <w:r>
        <w:rPr>
          <w:color w:val="333333"/>
        </w:rPr>
        <w:t>при сетевой форме реализации образовательных программ»;</w:t>
      </w: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42" w:lineRule="auto" w:before="0" w:after="0"/>
        <w:ind w:left="130" w:right="534" w:firstLine="407"/>
        <w:jc w:val="both"/>
        <w:rPr>
          <w:color w:val="333333"/>
          <w:sz w:val="28"/>
        </w:rPr>
      </w:pPr>
      <w:r>
        <w:rPr>
          <w:color w:val="333333"/>
          <w:sz w:val="28"/>
        </w:rPr>
        <w:t>Методическими рекомендациями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для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субъектов Российской Федерации по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вопросам реализации основных 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дополнительных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общеобразовательных программ в сетевой форме, утвержденных Минпросвещения 28.06.2019 № </w:t>
      </w:r>
      <w:r>
        <w:rPr>
          <w:color w:val="333333"/>
          <w:spacing w:val="-2"/>
          <w:sz w:val="28"/>
        </w:rPr>
        <w:t>МР-81/02вн.</w:t>
      </w:r>
    </w:p>
    <w:p>
      <w:pPr>
        <w:pStyle w:val="ListParagraph"/>
        <w:numPr>
          <w:ilvl w:val="1"/>
          <w:numId w:val="1"/>
        </w:numPr>
        <w:tabs>
          <w:tab w:pos="137" w:val="left" w:leader="none"/>
          <w:tab w:pos="728" w:val="left" w:leader="none"/>
        </w:tabs>
        <w:spacing w:line="242" w:lineRule="auto" w:before="0" w:after="0"/>
        <w:ind w:left="137" w:right="362" w:hanging="2"/>
        <w:jc w:val="both"/>
        <w:rPr>
          <w:color w:val="333333"/>
          <w:sz w:val="28"/>
        </w:rPr>
      </w:pPr>
      <w:r>
        <w:rPr>
          <w:color w:val="333333"/>
          <w:sz w:val="28"/>
        </w:rPr>
        <w:t>Сетевая форма реализации образовательных программ обеспечивает возможность освоения обучающимся образовательных программ и (или) отдельных учебных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предметов, курсов,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дисциплин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(модулей), практики,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иных компонентов, предусмотренных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образовательными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программами (в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том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числе различных вида, уровня и (или) направленности) (далее - сетевая образовательная программа),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 (далее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организации-партнеры).</w:t>
      </w:r>
    </w:p>
    <w:p>
      <w:pPr>
        <w:pStyle w:val="ListParagraph"/>
        <w:numPr>
          <w:ilvl w:val="1"/>
          <w:numId w:val="1"/>
        </w:numPr>
        <w:tabs>
          <w:tab w:pos="151" w:val="left" w:leader="none"/>
          <w:tab w:pos="719" w:val="left" w:leader="none"/>
        </w:tabs>
        <w:spacing w:line="247" w:lineRule="auto" w:before="0" w:after="0"/>
        <w:ind w:left="151" w:right="332" w:hanging="2"/>
        <w:jc w:val="both"/>
        <w:rPr>
          <w:color w:val="333333"/>
          <w:sz w:val="28"/>
        </w:rPr>
      </w:pPr>
      <w:r>
        <w:rPr>
          <w:color w:val="333333"/>
          <w:sz w:val="28"/>
        </w:rPr>
        <w:t>В реализации образовательных программ с использованием сетевого взаимодействия</w:t>
      </w:r>
      <w:r>
        <w:rPr>
          <w:color w:val="333333"/>
          <w:spacing w:val="74"/>
          <w:sz w:val="28"/>
        </w:rPr>
        <w:t>    </w:t>
      </w:r>
      <w:r>
        <w:rPr>
          <w:color w:val="333333"/>
          <w:sz w:val="28"/>
        </w:rPr>
        <w:t>наряду</w:t>
      </w:r>
      <w:r>
        <w:rPr>
          <w:color w:val="333333"/>
          <w:spacing w:val="45"/>
          <w:w w:val="150"/>
          <w:sz w:val="28"/>
        </w:rPr>
        <w:t>    </w:t>
      </w:r>
      <w:r>
        <w:rPr>
          <w:color w:val="333333"/>
          <w:sz w:val="28"/>
        </w:rPr>
        <w:t>с</w:t>
      </w:r>
      <w:r>
        <w:rPr>
          <w:color w:val="333333"/>
          <w:spacing w:val="76"/>
          <w:sz w:val="28"/>
        </w:rPr>
        <w:t>    </w:t>
      </w:r>
      <w:r>
        <w:rPr>
          <w:color w:val="333333"/>
          <w:sz w:val="28"/>
        </w:rPr>
        <w:t>организациями,</w:t>
      </w:r>
      <w:r>
        <w:rPr>
          <w:color w:val="333333"/>
          <w:spacing w:val="75"/>
          <w:sz w:val="28"/>
        </w:rPr>
        <w:t>    </w:t>
      </w:r>
      <w:r>
        <w:rPr>
          <w:color w:val="333333"/>
          <w:spacing w:val="-2"/>
          <w:sz w:val="28"/>
        </w:rPr>
        <w:t>осуществляющими</w:t>
      </w:r>
    </w:p>
    <w:p>
      <w:pPr>
        <w:spacing w:after="0" w:line="247" w:lineRule="auto"/>
        <w:jc w:val="both"/>
        <w:rPr>
          <w:sz w:val="28"/>
        </w:rPr>
        <w:sectPr>
          <w:type w:val="continuous"/>
          <w:pgSz w:w="11910" w:h="16840"/>
          <w:pgMar w:top="220" w:bottom="280" w:left="1500" w:right="500"/>
        </w:sectPr>
      </w:pPr>
    </w:p>
    <w:p>
      <w:pPr>
        <w:spacing w:before="62"/>
        <w:ind w:left="248" w:right="0" w:firstLine="0"/>
        <w:jc w:val="center"/>
        <w:rPr>
          <w:sz w:val="24"/>
        </w:rPr>
      </w:pPr>
      <w:r>
        <w:rPr>
          <w:color w:val="606060"/>
          <w:w w:val="103"/>
          <w:sz w:val="24"/>
        </w:rPr>
        <w:t>2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242" w:lineRule="auto" w:before="209"/>
        <w:ind w:left="383" w:right="136" w:hanging="4"/>
      </w:pPr>
      <w:r>
        <w:rPr>
          <w:color w:val="313131"/>
        </w:rPr>
        <w:t>образовательную деятельность, могут участвовать научные организации, медицинские организации, организации культуры,</w:t>
      </w:r>
      <w:r>
        <w:rPr>
          <w:color w:val="313131"/>
          <w:spacing w:val="-4"/>
        </w:rPr>
        <w:t> </w:t>
      </w:r>
      <w:r>
        <w:rPr>
          <w:color w:val="313131"/>
        </w:rPr>
        <w:t>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" w:after="0"/>
        <w:ind w:left="1181" w:right="0" w:hanging="279"/>
        <w:jc w:val="both"/>
        <w:rPr>
          <w:b/>
          <w:color w:val="313131"/>
          <w:sz w:val="27"/>
        </w:rPr>
      </w:pPr>
      <w:r>
        <w:rPr>
          <w:b/>
          <w:color w:val="313131"/>
          <w:sz w:val="27"/>
        </w:rPr>
        <w:t>Цель</w:t>
      </w:r>
      <w:r>
        <w:rPr>
          <w:b/>
          <w:color w:val="313131"/>
          <w:spacing w:val="43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27"/>
          <w:sz w:val="27"/>
        </w:rPr>
        <w:t> </w:t>
      </w:r>
      <w:r>
        <w:rPr>
          <w:b/>
          <w:color w:val="313131"/>
          <w:sz w:val="27"/>
        </w:rPr>
        <w:t>задачи</w:t>
      </w:r>
      <w:r>
        <w:rPr>
          <w:b/>
          <w:color w:val="313131"/>
          <w:spacing w:val="60"/>
          <w:sz w:val="27"/>
        </w:rPr>
        <w:t> </w:t>
      </w:r>
      <w:r>
        <w:rPr>
          <w:b/>
          <w:color w:val="313131"/>
          <w:sz w:val="27"/>
        </w:rPr>
        <w:t>реализации</w:t>
      </w:r>
      <w:r>
        <w:rPr>
          <w:b/>
          <w:color w:val="313131"/>
          <w:spacing w:val="65"/>
          <w:sz w:val="27"/>
        </w:rPr>
        <w:t> </w:t>
      </w:r>
      <w:r>
        <w:rPr>
          <w:b/>
          <w:color w:val="313131"/>
          <w:sz w:val="27"/>
        </w:rPr>
        <w:t>сетевых</w:t>
      </w:r>
      <w:r>
        <w:rPr>
          <w:b/>
          <w:color w:val="313131"/>
          <w:spacing w:val="42"/>
          <w:sz w:val="27"/>
        </w:rPr>
        <w:t> </w:t>
      </w:r>
      <w:r>
        <w:rPr>
          <w:b/>
          <w:color w:val="313131"/>
          <w:sz w:val="27"/>
        </w:rPr>
        <w:t>образовательных</w:t>
      </w:r>
      <w:r>
        <w:rPr>
          <w:b/>
          <w:color w:val="313131"/>
          <w:spacing w:val="8"/>
          <w:sz w:val="27"/>
        </w:rPr>
        <w:t> </w:t>
      </w:r>
      <w:r>
        <w:rPr>
          <w:b/>
          <w:color w:val="313131"/>
          <w:spacing w:val="-2"/>
          <w:sz w:val="27"/>
        </w:rPr>
        <w:t>программ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93" w:val="left" w:leader="none"/>
        </w:tabs>
        <w:spacing w:line="240" w:lineRule="auto" w:before="1" w:after="0"/>
        <w:ind w:left="392" w:right="157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Цель реализации сетевых образовательных программ - повышение качества и доступности образования за счет интеграции и использования ресурсов организаций-партнеров.</w:t>
      </w:r>
    </w:p>
    <w:p>
      <w:pPr>
        <w:pStyle w:val="ListParagraph"/>
        <w:numPr>
          <w:ilvl w:val="1"/>
          <w:numId w:val="1"/>
        </w:numPr>
        <w:tabs>
          <w:tab w:pos="883" w:val="left" w:leader="none"/>
        </w:tabs>
        <w:spacing w:line="240" w:lineRule="auto" w:before="4" w:after="0"/>
        <w:ind w:left="883" w:right="0" w:hanging="490"/>
        <w:jc w:val="both"/>
        <w:rPr>
          <w:color w:val="313131"/>
          <w:sz w:val="28"/>
        </w:rPr>
      </w:pPr>
      <w:r>
        <w:rPr>
          <w:color w:val="313131"/>
          <w:sz w:val="28"/>
        </w:rPr>
        <w:t>Основные задачи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реализации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сетевых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-15"/>
          <w:sz w:val="28"/>
        </w:rPr>
        <w:t> </w:t>
      </w:r>
      <w:r>
        <w:rPr>
          <w:color w:val="313131"/>
          <w:spacing w:val="-2"/>
          <w:sz w:val="28"/>
        </w:rPr>
        <w:t>программ:</w:t>
      </w:r>
    </w:p>
    <w:p>
      <w:pPr>
        <w:pStyle w:val="ListParagraph"/>
        <w:numPr>
          <w:ilvl w:val="2"/>
          <w:numId w:val="1"/>
        </w:numPr>
        <w:tabs>
          <w:tab w:pos="956" w:val="left" w:leader="none"/>
        </w:tabs>
        <w:spacing w:line="240" w:lineRule="auto" w:before="0" w:after="0"/>
        <w:ind w:left="956" w:right="0" w:hanging="155"/>
        <w:jc w:val="both"/>
        <w:rPr>
          <w:color w:val="313131"/>
          <w:sz w:val="28"/>
        </w:rPr>
      </w:pPr>
      <w:r>
        <w:rPr>
          <w:color w:val="313131"/>
          <w:sz w:val="28"/>
        </w:rPr>
        <w:t>расширение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спектра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-7"/>
          <w:sz w:val="28"/>
        </w:rPr>
        <w:t> </w:t>
      </w:r>
      <w:r>
        <w:rPr>
          <w:color w:val="313131"/>
          <w:spacing w:val="-2"/>
          <w:sz w:val="28"/>
        </w:rPr>
        <w:t>услуг;</w:t>
      </w:r>
    </w:p>
    <w:p>
      <w:pPr>
        <w:pStyle w:val="ListParagraph"/>
        <w:numPr>
          <w:ilvl w:val="2"/>
          <w:numId w:val="1"/>
        </w:numPr>
        <w:tabs>
          <w:tab w:pos="957" w:val="left" w:leader="none"/>
        </w:tabs>
        <w:spacing w:line="242" w:lineRule="auto" w:before="0" w:after="0"/>
        <w:ind w:left="394" w:right="329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эффективное использование ресурсов лицея и организаций, реализующих дополнительные общеразвивающие программы, основные общеобразовательные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959" w:val="left" w:leader="none"/>
        </w:tabs>
        <w:spacing w:line="237" w:lineRule="auto" w:before="3" w:after="0"/>
        <w:ind w:left="394" w:right="306" w:firstLine="417"/>
        <w:jc w:val="both"/>
        <w:rPr>
          <w:color w:val="313131"/>
          <w:sz w:val="28"/>
        </w:rPr>
      </w:pPr>
      <w:r>
        <w:rPr>
          <w:color w:val="313131"/>
          <w:sz w:val="28"/>
        </w:rPr>
        <w:t>предоставление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обучающимся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возможности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выбора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различных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учебных курсов, дисциплин (модулей, разделов) в соответствии с индивидуальным образовательным запросом;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</w:tabs>
        <w:spacing w:line="242" w:lineRule="auto" w:before="2" w:after="0"/>
        <w:ind w:left="398" w:right="328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расширение доступа обучающихся к образовательным ресурсам </w:t>
      </w:r>
      <w:r>
        <w:rPr>
          <w:color w:val="313131"/>
          <w:spacing w:val="-2"/>
          <w:sz w:val="28"/>
        </w:rPr>
        <w:t>организаций-партнеров;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</w:tabs>
        <w:spacing w:line="242" w:lineRule="auto" w:before="0" w:after="0"/>
        <w:ind w:left="398" w:right="341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реализация новых подходов к организационному построению образовательного процесса в лицее, образовательных и иных организациях </w:t>
      </w:r>
      <w:r>
        <w:rPr>
          <w:color w:val="313131"/>
          <w:spacing w:val="-2"/>
          <w:sz w:val="28"/>
        </w:rPr>
        <w:t>сети;</w:t>
      </w:r>
    </w:p>
    <w:p>
      <w:pPr>
        <w:pStyle w:val="ListParagraph"/>
        <w:numPr>
          <w:ilvl w:val="2"/>
          <w:numId w:val="1"/>
        </w:numPr>
        <w:tabs>
          <w:tab w:pos="963" w:val="left" w:leader="none"/>
        </w:tabs>
        <w:spacing w:line="317" w:lineRule="exact" w:before="0" w:after="0"/>
        <w:ind w:left="963" w:right="0" w:hanging="152"/>
        <w:jc w:val="both"/>
        <w:rPr>
          <w:color w:val="313131"/>
          <w:sz w:val="28"/>
        </w:rPr>
      </w:pPr>
      <w:r>
        <w:rPr>
          <w:color w:val="313131"/>
          <w:sz w:val="28"/>
        </w:rPr>
        <w:t>формирование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актуальных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компетенций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работников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счет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изучения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10"/>
          <w:sz w:val="28"/>
        </w:rPr>
        <w:t>и</w:t>
      </w:r>
    </w:p>
    <w:p>
      <w:pPr>
        <w:pStyle w:val="BodyText"/>
        <w:spacing w:line="283" w:lineRule="exact" w:before="3"/>
        <w:ind w:left="402"/>
      </w:pPr>
      <w:r>
        <w:rPr>
          <w:color w:val="313131"/>
        </w:rPr>
        <w:t>использования</w:t>
      </w:r>
      <w:r>
        <w:rPr>
          <w:color w:val="313131"/>
          <w:spacing w:val="2"/>
        </w:rPr>
        <w:t> </w:t>
      </w:r>
      <w:r>
        <w:rPr>
          <w:color w:val="313131"/>
        </w:rPr>
        <w:t>опыта</w:t>
      </w:r>
      <w:r>
        <w:rPr>
          <w:color w:val="313131"/>
          <w:spacing w:val="-18"/>
        </w:rPr>
        <w:t> </w:t>
      </w:r>
      <w:r>
        <w:rPr>
          <w:color w:val="313131"/>
        </w:rPr>
        <w:t>ведущих</w:t>
      </w:r>
      <w:r>
        <w:rPr>
          <w:color w:val="313131"/>
          <w:spacing w:val="-17"/>
        </w:rPr>
        <w:t> </w:t>
      </w:r>
      <w:r>
        <w:rPr>
          <w:color w:val="313131"/>
        </w:rPr>
        <w:t>организаций</w:t>
      </w:r>
      <w:r>
        <w:rPr>
          <w:color w:val="313131"/>
          <w:spacing w:val="-2"/>
        </w:rPr>
        <w:t> </w:t>
      </w:r>
      <w:r>
        <w:rPr>
          <w:color w:val="313131"/>
        </w:rPr>
        <w:t>по</w:t>
      </w:r>
      <w:r>
        <w:rPr>
          <w:color w:val="313131"/>
          <w:spacing w:val="-17"/>
        </w:rPr>
        <w:t> </w:t>
      </w:r>
      <w:r>
        <w:rPr>
          <w:color w:val="313131"/>
        </w:rPr>
        <w:t>профилю</w:t>
      </w:r>
      <w:r>
        <w:rPr>
          <w:color w:val="313131"/>
          <w:spacing w:val="-9"/>
        </w:rPr>
        <w:t> </w:t>
      </w:r>
      <w:r>
        <w:rPr>
          <w:color w:val="313131"/>
        </w:rPr>
        <w:t>деятельности</w:t>
      </w:r>
      <w:r>
        <w:rPr>
          <w:color w:val="313131"/>
          <w:spacing w:val="-42"/>
        </w:rPr>
        <w:t> </w:t>
      </w:r>
      <w:r>
        <w:rPr>
          <w:color w:val="313131"/>
          <w:spacing w:val="-10"/>
        </w:rPr>
        <w:t>.</w:t>
      </w:r>
    </w:p>
    <w:p>
      <w:pPr>
        <w:spacing w:line="271" w:lineRule="exact" w:before="0"/>
        <w:ind w:left="0" w:right="2535" w:firstLine="0"/>
        <w:jc w:val="right"/>
        <w:rPr>
          <w:rFonts w:ascii="Arial" w:hAnsi="Arial"/>
          <w:sz w:val="27"/>
        </w:rPr>
      </w:pPr>
      <w:r>
        <w:rPr>
          <w:rFonts w:ascii="Arial" w:hAnsi="Arial"/>
          <w:color w:val="313131"/>
          <w:w w:val="77"/>
          <w:sz w:val="27"/>
        </w:rPr>
        <w:t>•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100" w:after="0"/>
        <w:ind w:left="1104" w:right="0" w:hanging="282"/>
        <w:jc w:val="both"/>
        <w:rPr>
          <w:b/>
          <w:color w:val="313131"/>
          <w:sz w:val="27"/>
        </w:rPr>
      </w:pPr>
      <w:r>
        <w:rPr>
          <w:b/>
          <w:color w:val="313131"/>
          <w:sz w:val="27"/>
        </w:rPr>
        <w:t>Термины</w:t>
      </w:r>
      <w:r>
        <w:rPr>
          <w:b/>
          <w:color w:val="313131"/>
          <w:spacing w:val="49"/>
          <w:sz w:val="27"/>
        </w:rPr>
        <w:t> </w:t>
      </w:r>
      <w:r>
        <w:rPr>
          <w:b/>
          <w:color w:val="313131"/>
          <w:sz w:val="27"/>
        </w:rPr>
        <w:t>и</w:t>
      </w:r>
      <w:r>
        <w:rPr>
          <w:b/>
          <w:color w:val="313131"/>
          <w:spacing w:val="22"/>
          <w:sz w:val="27"/>
        </w:rPr>
        <w:t> </w:t>
      </w:r>
      <w:r>
        <w:rPr>
          <w:b/>
          <w:color w:val="313131"/>
          <w:sz w:val="27"/>
        </w:rPr>
        <w:t>определения,</w:t>
      </w:r>
      <w:r>
        <w:rPr>
          <w:b/>
          <w:color w:val="313131"/>
          <w:spacing w:val="49"/>
          <w:sz w:val="27"/>
        </w:rPr>
        <w:t> </w:t>
      </w:r>
      <w:r>
        <w:rPr>
          <w:b/>
          <w:color w:val="313131"/>
          <w:sz w:val="27"/>
        </w:rPr>
        <w:t>используемые</w:t>
      </w:r>
      <w:r>
        <w:rPr>
          <w:b/>
          <w:color w:val="313131"/>
          <w:spacing w:val="60"/>
          <w:sz w:val="27"/>
        </w:rPr>
        <w:t> </w:t>
      </w:r>
      <w:r>
        <w:rPr>
          <w:b/>
          <w:color w:val="313131"/>
          <w:sz w:val="27"/>
        </w:rPr>
        <w:t>в</w:t>
      </w:r>
      <w:r>
        <w:rPr>
          <w:b/>
          <w:color w:val="313131"/>
          <w:spacing w:val="21"/>
          <w:sz w:val="27"/>
        </w:rPr>
        <w:t> </w:t>
      </w:r>
      <w:r>
        <w:rPr>
          <w:b/>
          <w:color w:val="313131"/>
          <w:sz w:val="27"/>
        </w:rPr>
        <w:t>настоящем</w:t>
      </w:r>
      <w:r>
        <w:rPr>
          <w:b/>
          <w:color w:val="313131"/>
          <w:spacing w:val="42"/>
          <w:sz w:val="27"/>
        </w:rPr>
        <w:t> </w:t>
      </w:r>
      <w:r>
        <w:rPr>
          <w:b/>
          <w:color w:val="313131"/>
          <w:spacing w:val="-2"/>
          <w:sz w:val="27"/>
        </w:rPr>
        <w:t>положении</w:t>
      </w:r>
    </w:p>
    <w:p>
      <w:pPr>
        <w:pStyle w:val="BodyText"/>
        <w:spacing w:before="9"/>
        <w:jc w:val="left"/>
        <w:rPr>
          <w:b/>
        </w:rPr>
      </w:pPr>
    </w:p>
    <w:p>
      <w:pPr>
        <w:pStyle w:val="BodyText"/>
        <w:spacing w:line="237" w:lineRule="auto"/>
        <w:ind w:left="408" w:hanging="5"/>
        <w:jc w:val="left"/>
      </w:pPr>
      <w:r>
        <w:rPr>
          <w:color w:val="313131"/>
        </w:rPr>
        <w:t>В</w:t>
      </w:r>
      <w:r>
        <w:rPr>
          <w:color w:val="313131"/>
          <w:spacing w:val="-1"/>
        </w:rPr>
        <w:t> </w:t>
      </w:r>
      <w:r>
        <w:rPr>
          <w:color w:val="313131"/>
        </w:rPr>
        <w:t>настоящем положении используются следующие термины и</w:t>
      </w:r>
      <w:r>
        <w:rPr>
          <w:color w:val="313131"/>
          <w:spacing w:val="-1"/>
        </w:rPr>
        <w:t> </w:t>
      </w:r>
      <w:r>
        <w:rPr>
          <w:color w:val="313131"/>
        </w:rPr>
        <w:t>определения. </w:t>
      </w:r>
      <w:r>
        <w:rPr>
          <w:b/>
          <w:color w:val="313131"/>
          <w:sz w:val="27"/>
        </w:rPr>
        <w:t>Обучающийся</w:t>
      </w:r>
      <w:r>
        <w:rPr>
          <w:b/>
          <w:color w:val="313131"/>
          <w:spacing w:val="40"/>
          <w:sz w:val="27"/>
        </w:rPr>
        <w:t> </w:t>
      </w:r>
      <w:r>
        <w:rPr>
          <w:color w:val="313131"/>
          <w:sz w:val="27"/>
        </w:rPr>
        <w:t>-</w:t>
      </w:r>
      <w:r>
        <w:rPr>
          <w:color w:val="313131"/>
          <w:spacing w:val="80"/>
          <w:sz w:val="27"/>
        </w:rPr>
        <w:t> </w:t>
      </w:r>
      <w:r>
        <w:rPr>
          <w:color w:val="313131"/>
        </w:rPr>
        <w:t>физическое</w:t>
      </w:r>
      <w:r>
        <w:rPr>
          <w:color w:val="313131"/>
          <w:spacing w:val="40"/>
        </w:rPr>
        <w:t> </w:t>
      </w:r>
      <w:r>
        <w:rPr>
          <w:color w:val="313131"/>
        </w:rPr>
        <w:t>лицо,</w:t>
      </w:r>
      <w:r>
        <w:rPr>
          <w:color w:val="313131"/>
          <w:spacing w:val="40"/>
        </w:rPr>
        <w:t> </w:t>
      </w:r>
      <w:r>
        <w:rPr>
          <w:color w:val="313131"/>
        </w:rPr>
        <w:t>осваивающее</w:t>
      </w:r>
      <w:r>
        <w:rPr>
          <w:color w:val="313131"/>
          <w:spacing w:val="40"/>
        </w:rPr>
        <w:t> </w:t>
      </w:r>
      <w:r>
        <w:rPr>
          <w:color w:val="313131"/>
        </w:rPr>
        <w:t>сетевую</w:t>
      </w:r>
      <w:r>
        <w:rPr>
          <w:color w:val="313131"/>
          <w:spacing w:val="40"/>
        </w:rPr>
        <w:t> </w:t>
      </w:r>
      <w:r>
        <w:rPr>
          <w:color w:val="313131"/>
        </w:rPr>
        <w:t>образовательную </w:t>
      </w:r>
      <w:r>
        <w:rPr>
          <w:color w:val="313131"/>
          <w:spacing w:val="-2"/>
        </w:rPr>
        <w:t>программу.</w:t>
      </w:r>
    </w:p>
    <w:p>
      <w:pPr>
        <w:pStyle w:val="BodyText"/>
        <w:spacing w:before="7"/>
        <w:ind w:left="408" w:right="114" w:firstLine="7"/>
      </w:pPr>
      <w:r>
        <w:rPr>
          <w:b/>
          <w:color w:val="313131"/>
          <w:sz w:val="27"/>
        </w:rPr>
        <w:t>Академическая мобильность </w:t>
      </w:r>
      <w:r>
        <w:rPr>
          <w:color w:val="313131"/>
          <w:sz w:val="27"/>
        </w:rPr>
        <w:t>- </w:t>
      </w:r>
      <w:r>
        <w:rPr>
          <w:color w:val="313131"/>
        </w:rPr>
        <w:t>перевод обучающегося из лицея в организацию-партнера, участвующую в сетевой форме реализации образовательных программ, для освоения учебного курса, дисциплины (модуля, раздела), прохождения практики и (или) стажировки на время реализации соответствующей части сетевой образовательной программы.</w:t>
      </w:r>
    </w:p>
    <w:p>
      <w:pPr>
        <w:pStyle w:val="BodyText"/>
        <w:spacing w:line="242" w:lineRule="auto" w:before="5"/>
        <w:ind w:left="413" w:right="136"/>
      </w:pPr>
      <w:r>
        <w:rPr>
          <w:b/>
          <w:color w:val="313131"/>
          <w:sz w:val="27"/>
        </w:rPr>
        <w:t>Базовая организация </w:t>
      </w:r>
      <w:r>
        <w:rPr>
          <w:color w:val="313131"/>
          <w:sz w:val="27"/>
        </w:rPr>
        <w:t>-</w:t>
      </w:r>
      <w:r>
        <w:rPr>
          <w:color w:val="313131"/>
          <w:spacing w:val="40"/>
          <w:sz w:val="27"/>
        </w:rPr>
        <w:t> </w:t>
      </w:r>
      <w:r>
        <w:rPr>
          <w:color w:val="313131"/>
        </w:rPr>
        <w:t>образовательная организация, в которую зачислен обучающийся</w:t>
      </w:r>
      <w:r>
        <w:rPr>
          <w:color w:val="313131"/>
          <w:spacing w:val="40"/>
        </w:rPr>
        <w:t> </w:t>
      </w:r>
      <w:r>
        <w:rPr>
          <w:color w:val="313131"/>
        </w:rPr>
        <w:t>для освоения сетевой образовательной</w:t>
      </w:r>
      <w:r>
        <w:rPr>
          <w:color w:val="313131"/>
          <w:spacing w:val="-5"/>
        </w:rPr>
        <w:t> </w:t>
      </w:r>
      <w:r>
        <w:rPr>
          <w:color w:val="313131"/>
        </w:rPr>
        <w:t>программы.</w:t>
      </w:r>
    </w:p>
    <w:p>
      <w:pPr>
        <w:pStyle w:val="BodyText"/>
        <w:tabs>
          <w:tab w:pos="7196" w:val="left" w:leader="none"/>
        </w:tabs>
        <w:ind w:left="413" w:right="104" w:hanging="1"/>
      </w:pPr>
      <w:r>
        <w:rPr>
          <w:b/>
          <w:color w:val="313131"/>
          <w:sz w:val="27"/>
        </w:rPr>
        <w:t>Образовательная организация-участник</w:t>
        <w:tab/>
      </w:r>
      <w:r>
        <w:rPr>
          <w:color w:val="313131"/>
          <w:spacing w:val="-2"/>
        </w:rPr>
        <w:t>организация-партнер, </w:t>
      </w:r>
      <w:r>
        <w:rPr>
          <w:color w:val="313131"/>
        </w:rPr>
        <w:t>осуществляющая</w:t>
      </w:r>
      <w:r>
        <w:rPr>
          <w:color w:val="313131"/>
          <w:spacing w:val="-18"/>
        </w:rPr>
        <w:t> </w:t>
      </w:r>
      <w:r>
        <w:rPr>
          <w:color w:val="313131"/>
        </w:rPr>
        <w:t>образовательную</w:t>
      </w:r>
      <w:r>
        <w:rPr>
          <w:color w:val="313131"/>
          <w:spacing w:val="-17"/>
        </w:rPr>
        <w:t> </w:t>
      </w:r>
      <w:r>
        <w:rPr>
          <w:color w:val="313131"/>
        </w:rPr>
        <w:t>деятельность</w:t>
      </w:r>
      <w:r>
        <w:rPr>
          <w:color w:val="313131"/>
          <w:spacing w:val="-18"/>
        </w:rPr>
        <w:t> </w:t>
      </w:r>
      <w:r>
        <w:rPr>
          <w:color w:val="313131"/>
        </w:rPr>
        <w:t>и</w:t>
      </w:r>
      <w:r>
        <w:rPr>
          <w:color w:val="313131"/>
          <w:spacing w:val="-17"/>
        </w:rPr>
        <w:t> </w:t>
      </w:r>
      <w:r>
        <w:rPr>
          <w:color w:val="313131"/>
        </w:rPr>
        <w:t>реализующая</w:t>
      </w:r>
      <w:r>
        <w:rPr>
          <w:color w:val="313131"/>
          <w:spacing w:val="-3"/>
        </w:rPr>
        <w:t> </w:t>
      </w:r>
      <w:r>
        <w:rPr>
          <w:color w:val="313131"/>
        </w:rPr>
        <w:t>часть</w:t>
      </w:r>
      <w:r>
        <w:rPr>
          <w:color w:val="313131"/>
          <w:spacing w:val="-18"/>
        </w:rPr>
        <w:t> </w:t>
      </w:r>
      <w:r>
        <w:rPr>
          <w:color w:val="313131"/>
        </w:rPr>
        <w:t>сетевой образовательной программы (отдельные учебные предметы, курсы, дисциплины (модули), практики, иные компоненты).</w:t>
      </w:r>
    </w:p>
    <w:p>
      <w:pPr>
        <w:spacing w:after="0"/>
        <w:sectPr>
          <w:pgSz w:w="11910" w:h="16840"/>
          <w:pgMar w:top="680" w:bottom="280" w:left="1500" w:right="500"/>
        </w:sectPr>
      </w:pPr>
    </w:p>
    <w:p>
      <w:pPr>
        <w:spacing w:before="80"/>
        <w:ind w:left="0" w:right="226" w:firstLine="0"/>
        <w:jc w:val="center"/>
        <w:rPr>
          <w:rFonts w:ascii="Arial" w:hAnsi="Arial"/>
          <w:sz w:val="29"/>
        </w:rPr>
      </w:pPr>
      <w:r>
        <w:rPr>
          <w:rFonts w:ascii="Arial" w:hAnsi="Arial"/>
          <w:color w:val="565656"/>
          <w:w w:val="77"/>
          <w:sz w:val="29"/>
        </w:rPr>
        <w:t>з</w:t>
      </w:r>
    </w:p>
    <w:p>
      <w:pPr>
        <w:pStyle w:val="BodyText"/>
        <w:jc w:val="left"/>
        <w:rPr>
          <w:rFonts w:ascii="Arial"/>
          <w:sz w:val="32"/>
        </w:rPr>
      </w:pPr>
    </w:p>
    <w:p>
      <w:pPr>
        <w:pStyle w:val="BodyText"/>
        <w:spacing w:before="3"/>
        <w:jc w:val="left"/>
        <w:rPr>
          <w:rFonts w:ascii="Arial"/>
          <w:sz w:val="37"/>
        </w:rPr>
      </w:pPr>
    </w:p>
    <w:p>
      <w:pPr>
        <w:pStyle w:val="BodyText"/>
        <w:spacing w:line="242" w:lineRule="auto"/>
        <w:ind w:left="142" w:right="357"/>
      </w:pPr>
      <w:r>
        <w:rPr>
          <w:b/>
          <w:color w:val="333333"/>
        </w:rPr>
        <w:t>Организация,</w:t>
      </w:r>
      <w:r>
        <w:rPr>
          <w:b/>
          <w:color w:val="333333"/>
          <w:spacing w:val="-3"/>
        </w:rPr>
        <w:t> </w:t>
      </w:r>
      <w:r>
        <w:rPr>
          <w:b/>
          <w:color w:val="333333"/>
        </w:rPr>
        <w:t>обладающая ресурсами,</w:t>
      </w:r>
      <w:r>
        <w:rPr>
          <w:b/>
          <w:color w:val="333333"/>
          <w:spacing w:val="-13"/>
        </w:rPr>
        <w:t> </w:t>
      </w:r>
      <w:r>
        <w:rPr>
          <w:color w:val="333333"/>
        </w:rPr>
        <w:t>-</w:t>
      </w:r>
      <w:r>
        <w:rPr>
          <w:color w:val="333333"/>
          <w:spacing w:val="33"/>
        </w:rPr>
        <w:t> </w:t>
      </w:r>
      <w:r>
        <w:rPr>
          <w:color w:val="333333"/>
        </w:rPr>
        <w:t>организация (научная</w:t>
      </w:r>
      <w:r>
        <w:rPr>
          <w:color w:val="333333"/>
          <w:spacing w:val="-9"/>
        </w:rPr>
        <w:t> </w:t>
      </w:r>
      <w:r>
        <w:rPr>
          <w:color w:val="333333"/>
        </w:rPr>
        <w:t>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и не осуществляющая образовательную деятельность.</w:t>
      </w:r>
    </w:p>
    <w:p>
      <w:pPr>
        <w:spacing w:after="0" w:line="242" w:lineRule="auto"/>
        <w:sectPr>
          <w:pgSz w:w="11910" w:h="16840"/>
          <w:pgMar w:top="600" w:bottom="280" w:left="1500" w:right="500"/>
        </w:sectPr>
      </w:pPr>
    </w:p>
    <w:p>
      <w:pPr>
        <w:tabs>
          <w:tab w:pos="1842" w:val="left" w:leader="none"/>
          <w:tab w:pos="2580" w:val="left" w:leader="none"/>
          <w:tab w:pos="3388" w:val="left" w:leader="none"/>
          <w:tab w:pos="3642" w:val="left" w:leader="none"/>
          <w:tab w:pos="4023" w:val="left" w:leader="none"/>
          <w:tab w:pos="4354" w:val="left" w:leader="none"/>
          <w:tab w:pos="5105" w:val="left" w:leader="none"/>
          <w:tab w:pos="5153" w:val="left" w:leader="none"/>
          <w:tab w:pos="5628" w:val="left" w:leader="none"/>
        </w:tabs>
        <w:spacing w:line="242" w:lineRule="auto" w:before="0"/>
        <w:ind w:left="147" w:right="0" w:hanging="3"/>
        <w:jc w:val="left"/>
        <w:rPr>
          <w:sz w:val="28"/>
        </w:rPr>
      </w:pPr>
      <w:r>
        <w:rPr>
          <w:b/>
          <w:color w:val="333333"/>
          <w:spacing w:val="-2"/>
          <w:sz w:val="28"/>
        </w:rPr>
        <w:t>Дистанционные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образовательные</w:t>
      </w:r>
      <w:r>
        <w:rPr>
          <w:b/>
          <w:color w:val="333333"/>
          <w:sz w:val="28"/>
        </w:rPr>
        <w:tab/>
        <w:tab/>
      </w:r>
      <w:r>
        <w:rPr>
          <w:b/>
          <w:color w:val="333333"/>
          <w:spacing w:val="-2"/>
          <w:sz w:val="28"/>
        </w:rPr>
        <w:t>технологии </w:t>
      </w:r>
      <w:r>
        <w:rPr>
          <w:color w:val="333333"/>
          <w:spacing w:val="-2"/>
          <w:sz w:val="28"/>
        </w:rPr>
        <w:t>технологии,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реализуемые</w:t>
      </w:r>
      <w:r>
        <w:rPr>
          <w:color w:val="333333"/>
          <w:sz w:val="28"/>
        </w:rPr>
        <w:tab/>
        <w:tab/>
      </w:r>
      <w:r>
        <w:rPr>
          <w:color w:val="333333"/>
          <w:spacing w:val="-10"/>
          <w:sz w:val="28"/>
        </w:rPr>
        <w:t>в</w:t>
      </w:r>
      <w:r>
        <w:rPr>
          <w:color w:val="333333"/>
          <w:sz w:val="28"/>
        </w:rPr>
        <w:tab/>
        <w:t>основном с</w:t>
        <w:tab/>
      </w:r>
      <w:r>
        <w:rPr>
          <w:color w:val="333333"/>
          <w:spacing w:val="-4"/>
          <w:sz w:val="28"/>
        </w:rPr>
        <w:t>применением </w:t>
      </w:r>
      <w:r>
        <w:rPr>
          <w:color w:val="333333"/>
          <w:spacing w:val="-2"/>
          <w:sz w:val="28"/>
        </w:rPr>
        <w:t>телекоммуникационных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сетей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при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опосредованном </w:t>
      </w:r>
      <w:r>
        <w:rPr>
          <w:color w:val="333333"/>
          <w:sz w:val="28"/>
        </w:rPr>
        <w:t>взаимодействии 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преподавателей.</w:t>
      </w:r>
    </w:p>
    <w:p>
      <w:pPr>
        <w:pStyle w:val="BodyText"/>
        <w:spacing w:line="242" w:lineRule="auto" w:before="3"/>
        <w:ind w:left="137" w:right="355" w:firstLine="102"/>
      </w:pPr>
      <w:r>
        <w:rPr/>
        <w:br w:type="column"/>
      </w:r>
      <w:r>
        <w:rPr>
          <w:color w:val="333333"/>
          <w:spacing w:val="-2"/>
        </w:rPr>
        <w:t>образовательные информационно­ </w:t>
      </w:r>
      <w:r>
        <w:rPr>
          <w:color w:val="333333"/>
        </w:rPr>
        <w:t>(на</w:t>
      </w:r>
      <w:r>
        <w:rPr>
          <w:color w:val="333333"/>
          <w:spacing w:val="40"/>
        </w:rPr>
        <w:t>  </w:t>
      </w:r>
      <w:r>
        <w:rPr>
          <w:color w:val="333333"/>
        </w:rPr>
        <w:t>расстоянии)</w:t>
      </w:r>
    </w:p>
    <w:p>
      <w:pPr>
        <w:spacing w:after="0" w:line="242" w:lineRule="auto"/>
        <w:sectPr>
          <w:type w:val="continuous"/>
          <w:pgSz w:w="11910" w:h="16840"/>
          <w:pgMar w:top="220" w:bottom="280" w:left="1500" w:right="500"/>
          <w:cols w:num="2" w:equalWidth="0">
            <w:col w:w="7229" w:space="40"/>
            <w:col w:w="2641"/>
          </w:cols>
        </w:sectPr>
      </w:pPr>
    </w:p>
    <w:p>
      <w:pPr>
        <w:spacing w:line="240" w:lineRule="auto" w:before="0"/>
        <w:ind w:left="148" w:right="368" w:firstLine="0"/>
        <w:jc w:val="both"/>
        <w:rPr>
          <w:sz w:val="28"/>
        </w:rPr>
      </w:pPr>
      <w:r>
        <w:rPr>
          <w:b/>
          <w:color w:val="333333"/>
          <w:sz w:val="28"/>
        </w:rPr>
        <w:t>Договор о сетевой форме реализации образовательной программы </w:t>
      </w:r>
      <w:r>
        <w:rPr>
          <w:color w:val="333333"/>
          <w:sz w:val="28"/>
        </w:rPr>
        <w:t>- договор лицея с организацией-партнером о реализации сетевых образовательных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программ, заключенный по форме, утвержденной приказом Минобрнауки России, Минпросвещения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России от 05.08.2020 № 882/391.</w:t>
      </w:r>
    </w:p>
    <w:p>
      <w:pPr>
        <w:pStyle w:val="BodyText"/>
        <w:spacing w:before="6"/>
        <w:jc w:val="lef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022" w:val="left" w:leader="none"/>
        </w:tabs>
        <w:spacing w:line="240" w:lineRule="auto" w:before="89" w:after="0"/>
        <w:ind w:left="2022" w:right="0" w:hanging="279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Порядок</w:t>
      </w:r>
      <w:r>
        <w:rPr>
          <w:b/>
          <w:color w:val="333333"/>
          <w:spacing w:val="4"/>
          <w:sz w:val="28"/>
        </w:rPr>
        <w:t> </w:t>
      </w:r>
      <w:r>
        <w:rPr>
          <w:b/>
          <w:color w:val="333333"/>
          <w:sz w:val="28"/>
        </w:rPr>
        <w:t>реализации</w:t>
      </w:r>
      <w:r>
        <w:rPr>
          <w:b/>
          <w:color w:val="333333"/>
          <w:spacing w:val="-5"/>
          <w:sz w:val="28"/>
        </w:rPr>
        <w:t> </w:t>
      </w:r>
      <w:r>
        <w:rPr>
          <w:b/>
          <w:color w:val="333333"/>
          <w:sz w:val="28"/>
        </w:rPr>
        <w:t>сетевого</w:t>
      </w:r>
      <w:r>
        <w:rPr>
          <w:b/>
          <w:color w:val="333333"/>
          <w:spacing w:val="-3"/>
          <w:sz w:val="28"/>
        </w:rPr>
        <w:t> </w:t>
      </w:r>
      <w:r>
        <w:rPr>
          <w:b/>
          <w:color w:val="333333"/>
          <w:spacing w:val="-2"/>
          <w:sz w:val="28"/>
        </w:rPr>
        <w:t>взаимодействия</w:t>
      </w:r>
    </w:p>
    <w:p>
      <w:pPr>
        <w:pStyle w:val="BodyText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22" w:val="left" w:leader="none"/>
        </w:tabs>
        <w:spacing w:line="242" w:lineRule="auto" w:before="0" w:after="0"/>
        <w:ind w:left="158" w:right="334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Порядок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организации 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осуществления образовательной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деятельности при сетевой форме реализации образовательных программ устанавливается совместным приказом Минобрнауки России, Минпросвещения России от 05.08.2020 № 882/391.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2" w:after="0"/>
        <w:ind w:left="163" w:right="330" w:firstLine="5"/>
        <w:jc w:val="both"/>
        <w:rPr>
          <w:color w:val="333333"/>
          <w:sz w:val="28"/>
        </w:rPr>
      </w:pPr>
      <w:r>
        <w:rPr>
          <w:color w:val="333333"/>
          <w:sz w:val="28"/>
        </w:rPr>
        <w:t>Сетевая образовательная программа для начального общего, основного общего 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 стандартов.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42" w:lineRule="auto" w:before="9" w:after="0"/>
        <w:ind w:left="166" w:right="338" w:firstLine="1"/>
        <w:jc w:val="both"/>
        <w:rPr>
          <w:color w:val="333333"/>
          <w:sz w:val="28"/>
        </w:rPr>
      </w:pPr>
      <w:r>
        <w:rPr>
          <w:color w:val="333333"/>
          <w:sz w:val="28"/>
        </w:rPr>
        <w:t>Организации, участвующие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сетевой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форме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реализации образовательных программ, несут ответственность за реализацию соотв тствующей части образовательной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программы:</w:t>
      </w:r>
    </w:p>
    <w:p>
      <w:pPr>
        <w:pStyle w:val="ListParagraph"/>
        <w:numPr>
          <w:ilvl w:val="2"/>
          <w:numId w:val="1"/>
        </w:numPr>
        <w:tabs>
          <w:tab w:pos="729" w:val="left" w:leader="none"/>
        </w:tabs>
        <w:spacing w:line="242" w:lineRule="auto" w:before="0" w:after="0"/>
        <w:ind w:left="171" w:right="529" w:firstLine="409"/>
        <w:jc w:val="both"/>
        <w:rPr>
          <w:color w:val="333333"/>
          <w:sz w:val="28"/>
        </w:rPr>
      </w:pPr>
      <w:r>
        <w:rPr>
          <w:color w:val="333333"/>
          <w:sz w:val="28"/>
        </w:rPr>
        <w:t>соблюдение требований образовательных стандартов, санитарных требований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других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нормативных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документов,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регламентирующих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учебный </w:t>
      </w:r>
      <w:r>
        <w:rPr>
          <w:color w:val="333333"/>
          <w:spacing w:val="-2"/>
          <w:sz w:val="28"/>
        </w:rPr>
        <w:t>процесс;</w:t>
      </w:r>
    </w:p>
    <w:p>
      <w:pPr>
        <w:pStyle w:val="ListParagraph"/>
        <w:numPr>
          <w:ilvl w:val="2"/>
          <w:numId w:val="1"/>
        </w:numPr>
        <w:tabs>
          <w:tab w:pos="729" w:val="left" w:leader="none"/>
        </w:tabs>
        <w:spacing w:line="242" w:lineRule="auto" w:before="0" w:after="0"/>
        <w:ind w:left="178" w:right="524" w:firstLine="402"/>
        <w:jc w:val="both"/>
        <w:rPr>
          <w:color w:val="333333"/>
          <w:sz w:val="28"/>
        </w:rPr>
      </w:pPr>
      <w:r>
        <w:rPr>
          <w:color w:val="333333"/>
          <w:sz w:val="28"/>
        </w:rPr>
        <w:t>соблюдение сроков, предусмотренных календарным учебным </w:t>
      </w:r>
      <w:r>
        <w:rPr>
          <w:color w:val="333333"/>
          <w:spacing w:val="-2"/>
          <w:sz w:val="28"/>
        </w:rPr>
        <w:t>графиком;</w:t>
      </w: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240" w:lineRule="auto" w:before="0" w:after="0"/>
        <w:ind w:left="177" w:right="537" w:firstLine="412"/>
        <w:jc w:val="both"/>
        <w:rPr>
          <w:color w:val="333333"/>
          <w:sz w:val="28"/>
        </w:rPr>
      </w:pPr>
      <w:r>
        <w:rPr>
          <w:color w:val="333333"/>
          <w:sz w:val="28"/>
        </w:rPr>
        <w:t>материально-техническое обеспечение (обеспечение помещением, оборудованием и т. д.);</w:t>
      </w:r>
    </w:p>
    <w:p>
      <w:pPr>
        <w:pStyle w:val="ListParagraph"/>
        <w:numPr>
          <w:ilvl w:val="2"/>
          <w:numId w:val="1"/>
        </w:numPr>
        <w:tabs>
          <w:tab w:pos="738" w:val="left" w:leader="none"/>
        </w:tabs>
        <w:spacing w:line="242" w:lineRule="auto" w:before="0" w:after="0"/>
        <w:ind w:left="181" w:right="507" w:firstLine="409"/>
        <w:jc w:val="both"/>
        <w:rPr>
          <w:color w:val="333333"/>
          <w:sz w:val="28"/>
        </w:rPr>
      </w:pPr>
      <w:r>
        <w:rPr>
          <w:color w:val="333333"/>
          <w:sz w:val="28"/>
        </w:rPr>
        <w:t>методическое сопровождение данной части образовательной программы (обеспечение литературой, контрольно-тестовыми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материалами, рекомендациями по самостоятельной работе 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т. д.).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3" w:after="0"/>
        <w:ind w:left="182" w:right="314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Реализация сетевой образовательной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программы может осуществляться в очной, очно-заочной или заочной форме;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>
      <w:pPr>
        <w:pStyle w:val="ListParagraph"/>
        <w:numPr>
          <w:ilvl w:val="1"/>
          <w:numId w:val="1"/>
        </w:numPr>
        <w:tabs>
          <w:tab w:pos="757" w:val="left" w:leader="none"/>
        </w:tabs>
        <w:spacing w:line="240" w:lineRule="auto" w:before="10" w:after="0"/>
        <w:ind w:left="187" w:right="301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Информирование о программах, которые могут быть реализованы в сетевой форме, осуществляется лицеем с использованием: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220" w:bottom="280" w:left="1500" w:right="50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917" w:val="left" w:leader="none"/>
        </w:tabs>
        <w:spacing w:line="240" w:lineRule="auto" w:before="89" w:after="0"/>
        <w:ind w:left="917" w:right="0" w:hanging="149"/>
        <w:jc w:val="left"/>
        <w:rPr>
          <w:color w:val="313131"/>
          <w:sz w:val="28"/>
        </w:rPr>
      </w:pPr>
      <w:r>
        <w:rPr>
          <w:color w:val="313131"/>
          <w:sz w:val="28"/>
        </w:rPr>
        <w:t>официального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сайта</w:t>
      </w:r>
      <w:r>
        <w:rPr>
          <w:color w:val="313131"/>
          <w:spacing w:val="-2"/>
          <w:sz w:val="28"/>
        </w:rPr>
        <w:t> лицея;</w:t>
      </w:r>
    </w:p>
    <w:p>
      <w:pPr>
        <w:pStyle w:val="ListParagraph"/>
        <w:numPr>
          <w:ilvl w:val="2"/>
          <w:numId w:val="1"/>
        </w:numPr>
        <w:tabs>
          <w:tab w:pos="917" w:val="left" w:leader="none"/>
        </w:tabs>
        <w:spacing w:line="240" w:lineRule="auto" w:before="0" w:after="0"/>
        <w:ind w:left="917" w:right="0" w:hanging="149"/>
        <w:jc w:val="left"/>
        <w:rPr>
          <w:color w:val="313131"/>
          <w:sz w:val="28"/>
        </w:rPr>
      </w:pPr>
      <w:r>
        <w:rPr>
          <w:color w:val="313131"/>
          <w:sz w:val="28"/>
        </w:rPr>
        <w:t>объявлений,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размещаемых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информационных</w:t>
      </w:r>
      <w:r>
        <w:rPr>
          <w:color w:val="313131"/>
          <w:spacing w:val="-8"/>
          <w:sz w:val="28"/>
        </w:rPr>
        <w:t> </w:t>
      </w:r>
      <w:r>
        <w:rPr>
          <w:color w:val="313131"/>
          <w:spacing w:val="-2"/>
          <w:sz w:val="28"/>
        </w:rPr>
        <w:t>стендах;</w:t>
      </w:r>
    </w:p>
    <w:p>
      <w:pPr>
        <w:pStyle w:val="ListParagraph"/>
        <w:numPr>
          <w:ilvl w:val="2"/>
          <w:numId w:val="1"/>
        </w:numPr>
        <w:tabs>
          <w:tab w:pos="921" w:val="left" w:leader="none"/>
        </w:tabs>
        <w:spacing w:line="240" w:lineRule="auto" w:before="0" w:after="0"/>
        <w:ind w:left="921" w:right="0" w:hanging="148"/>
        <w:jc w:val="left"/>
        <w:rPr>
          <w:color w:val="313131"/>
          <w:sz w:val="28"/>
        </w:rPr>
      </w:pPr>
      <w:r>
        <w:rPr>
          <w:color w:val="313131"/>
          <w:sz w:val="28"/>
        </w:rPr>
        <w:t>личных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собеседований</w:t>
      </w:r>
      <w:r>
        <w:rPr>
          <w:color w:val="313131"/>
          <w:spacing w:val="17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3"/>
          <w:sz w:val="28"/>
        </w:rPr>
        <w:t> </w:t>
      </w:r>
      <w:r>
        <w:rPr>
          <w:color w:val="313131"/>
          <w:spacing w:val="-2"/>
          <w:sz w:val="28"/>
        </w:rPr>
        <w:t>обучающимися;</w:t>
      </w:r>
    </w:p>
    <w:p>
      <w:pPr>
        <w:pStyle w:val="ListParagraph"/>
        <w:numPr>
          <w:ilvl w:val="2"/>
          <w:numId w:val="1"/>
        </w:numPr>
        <w:tabs>
          <w:tab w:pos="921" w:val="left" w:leader="none"/>
        </w:tabs>
        <w:spacing w:line="240" w:lineRule="auto" w:before="4" w:after="0"/>
        <w:ind w:left="921" w:right="0" w:hanging="153"/>
        <w:jc w:val="left"/>
        <w:rPr>
          <w:color w:val="313131"/>
          <w:sz w:val="28"/>
        </w:rPr>
      </w:pPr>
      <w:r>
        <w:rPr>
          <w:color w:val="313131"/>
          <w:sz w:val="28"/>
        </w:rPr>
        <w:t>иными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доступными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способами.</w:t>
      </w: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2" w:lineRule="auto" w:before="0" w:after="0"/>
        <w:ind w:left="360" w:right="156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Реализация сетевых образовательных программ осуществляется на основании договоров</w:t>
      </w:r>
      <w:r>
        <w:rPr>
          <w:color w:val="313131"/>
          <w:spacing w:val="-11"/>
          <w:sz w:val="28"/>
        </w:rPr>
        <w:t> </w:t>
      </w:r>
      <w:r>
        <w:rPr>
          <w:color w:val="6D6D6D"/>
          <w:sz w:val="28"/>
        </w:rPr>
        <w:t>. </w:t>
      </w:r>
      <w:r>
        <w:rPr>
          <w:color w:val="313131"/>
          <w:sz w:val="28"/>
        </w:rPr>
        <w:t>о сетевой форме реализации образовательной программы, заключаемых между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лицеем и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другими организациями по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форме, утвержденной приказом Минобрнауки России, Минпросвещения России от 05.08.2020 № 882/391.</w:t>
      </w:r>
    </w:p>
    <w:p>
      <w:pPr>
        <w:pStyle w:val="BodyText"/>
        <w:spacing w:before="1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277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Орrанизационное</w:t>
      </w:r>
      <w:r>
        <w:rPr>
          <w:b/>
          <w:color w:val="313131"/>
          <w:spacing w:val="12"/>
          <w:sz w:val="27"/>
        </w:rPr>
        <w:t> </w:t>
      </w:r>
      <w:r>
        <w:rPr>
          <w:b/>
          <w:color w:val="313131"/>
          <w:sz w:val="27"/>
        </w:rPr>
        <w:t>обеспечение</w:t>
      </w:r>
      <w:r>
        <w:rPr>
          <w:b/>
          <w:color w:val="313131"/>
          <w:spacing w:val="55"/>
          <w:w w:val="150"/>
          <w:sz w:val="27"/>
        </w:rPr>
        <w:t> </w:t>
      </w:r>
      <w:r>
        <w:rPr>
          <w:b/>
          <w:color w:val="313131"/>
          <w:sz w:val="27"/>
        </w:rPr>
        <w:t>реализации</w:t>
      </w:r>
      <w:r>
        <w:rPr>
          <w:b/>
          <w:color w:val="313131"/>
          <w:spacing w:val="79"/>
          <w:sz w:val="27"/>
        </w:rPr>
        <w:t> </w:t>
      </w:r>
      <w:r>
        <w:rPr>
          <w:b/>
          <w:color w:val="313131"/>
          <w:sz w:val="27"/>
        </w:rPr>
        <w:t>сетевоrо</w:t>
      </w:r>
      <w:r>
        <w:rPr>
          <w:b/>
          <w:color w:val="313131"/>
          <w:spacing w:val="55"/>
          <w:sz w:val="27"/>
        </w:rPr>
        <w:t> </w:t>
      </w:r>
      <w:r>
        <w:rPr>
          <w:b/>
          <w:color w:val="313131"/>
          <w:spacing w:val="-2"/>
          <w:sz w:val="27"/>
        </w:rPr>
        <w:t>взаимодействия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2" w:lineRule="auto" w:before="0" w:after="0"/>
        <w:ind w:left="368" w:right="162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Общее руководство работой по организационному обеспечению и информационной поддержке сетевого взаимодействия осуществляет уполномоченное лицо, назначенное приказом директора лицея.</w:t>
      </w:r>
    </w:p>
    <w:p>
      <w:pPr>
        <w:pStyle w:val="ListParagraph"/>
        <w:numPr>
          <w:ilvl w:val="1"/>
          <w:numId w:val="1"/>
        </w:numPr>
        <w:tabs>
          <w:tab w:pos="373" w:val="left" w:leader="none"/>
          <w:tab w:pos="968" w:val="left" w:leader="none"/>
        </w:tabs>
        <w:spacing w:line="249" w:lineRule="auto" w:before="0" w:after="0"/>
        <w:ind w:left="373" w:right="193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Организационное обеспечение взаимодействия включает следующие </w:t>
      </w:r>
      <w:r>
        <w:rPr>
          <w:color w:val="313131"/>
          <w:spacing w:val="-2"/>
          <w:sz w:val="28"/>
        </w:rPr>
        <w:t>процессы:</w:t>
      </w:r>
    </w:p>
    <w:p>
      <w:pPr>
        <w:pStyle w:val="ListParagraph"/>
        <w:numPr>
          <w:ilvl w:val="2"/>
          <w:numId w:val="1"/>
        </w:numPr>
        <w:tabs>
          <w:tab w:pos="1089" w:val="left" w:leader="none"/>
        </w:tabs>
        <w:spacing w:line="237" w:lineRule="auto" w:before="0" w:after="0"/>
        <w:ind w:left="376" w:right="341" w:firstLine="411"/>
        <w:jc w:val="left"/>
        <w:rPr>
          <w:color w:val="313131"/>
          <w:sz w:val="28"/>
        </w:rPr>
      </w:pPr>
      <w:r>
        <w:rPr>
          <w:color w:val="313131"/>
          <w:sz w:val="28"/>
        </w:rPr>
        <w:t>информирование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программах,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которые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могут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быть реализованы в сетевой форме;</w:t>
      </w:r>
    </w:p>
    <w:p>
      <w:pPr>
        <w:pStyle w:val="ListParagraph"/>
        <w:numPr>
          <w:ilvl w:val="2"/>
          <w:numId w:val="1"/>
        </w:numPr>
        <w:tabs>
          <w:tab w:pos="1094" w:val="left" w:leader="none"/>
        </w:tabs>
        <w:spacing w:line="240" w:lineRule="auto" w:before="0" w:after="0"/>
        <w:ind w:left="378" w:right="366" w:firstLine="404"/>
        <w:jc w:val="left"/>
        <w:rPr>
          <w:color w:val="313131"/>
          <w:sz w:val="28"/>
        </w:rPr>
      </w:pPr>
      <w:r>
        <w:rPr>
          <w:color w:val="313131"/>
          <w:sz w:val="28"/>
        </w:rPr>
        <w:t>подготовительные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мероприятия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созданию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(или)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оформлению комплекта документов для организации взаимодействия;</w:t>
      </w:r>
    </w:p>
    <w:p>
      <w:pPr>
        <w:pStyle w:val="ListParagraph"/>
        <w:numPr>
          <w:ilvl w:val="2"/>
          <w:numId w:val="1"/>
        </w:numPr>
        <w:tabs>
          <w:tab w:pos="1094" w:val="left" w:leader="none"/>
        </w:tabs>
        <w:spacing w:line="240" w:lineRule="auto" w:before="0" w:after="0"/>
        <w:ind w:left="1094" w:right="0" w:hanging="307"/>
        <w:jc w:val="left"/>
        <w:rPr>
          <w:color w:val="313131"/>
          <w:sz w:val="28"/>
        </w:rPr>
      </w:pPr>
      <w:r>
        <w:rPr>
          <w:color w:val="313131"/>
          <w:sz w:val="28"/>
        </w:rPr>
        <w:t>прием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15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условиях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сетевого</w:t>
      </w:r>
      <w:r>
        <w:rPr>
          <w:color w:val="313131"/>
          <w:spacing w:val="-2"/>
          <w:sz w:val="28"/>
        </w:rPr>
        <w:t> взаимодействия;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  <w:tab w:pos="2849" w:val="left" w:leader="none"/>
          <w:tab w:pos="4126" w:val="left" w:leader="none"/>
          <w:tab w:pos="5494" w:val="left" w:leader="none"/>
          <w:tab w:pos="5927" w:val="left" w:leader="none"/>
          <w:tab w:pos="7156" w:val="left" w:leader="none"/>
          <w:tab w:pos="8222" w:val="left" w:leader="none"/>
        </w:tabs>
        <w:spacing w:line="240" w:lineRule="auto" w:before="0" w:after="0"/>
        <w:ind w:left="379" w:right="356" w:firstLine="407"/>
        <w:jc w:val="left"/>
        <w:rPr>
          <w:color w:val="313131"/>
          <w:sz w:val="28"/>
        </w:rPr>
      </w:pPr>
      <w:r>
        <w:rPr>
          <w:color w:val="313131"/>
          <w:spacing w:val="-2"/>
          <w:sz w:val="28"/>
        </w:rPr>
        <w:t>выполнение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условий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договора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сетевой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форме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реализации </w:t>
      </w:r>
      <w:r>
        <w:rPr>
          <w:color w:val="313131"/>
          <w:sz w:val="28"/>
        </w:rPr>
        <w:t>образовательной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42" w:lineRule="auto" w:before="0" w:after="0"/>
        <w:ind w:left="379" w:right="333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перевод обучающихся в образовательную организацию-участника на время реализации части сетевой образовательной программы образовательной организацией-участником;</w:t>
      </w:r>
    </w:p>
    <w:p>
      <w:pPr>
        <w:pStyle w:val="ListParagraph"/>
        <w:numPr>
          <w:ilvl w:val="2"/>
          <w:numId w:val="1"/>
        </w:numPr>
        <w:tabs>
          <w:tab w:pos="1103" w:val="left" w:leader="none"/>
        </w:tabs>
        <w:spacing w:line="242" w:lineRule="auto" w:before="0" w:after="0"/>
        <w:ind w:left="390" w:right="367" w:firstLine="401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контроль за состоянием организационно-технического обеспечения реализации сетевой образовательной программы;</w:t>
      </w:r>
    </w:p>
    <w:p>
      <w:pPr>
        <w:pStyle w:val="ListParagraph"/>
        <w:numPr>
          <w:ilvl w:val="2"/>
          <w:numId w:val="1"/>
        </w:numPr>
        <w:tabs>
          <w:tab w:pos="1103" w:val="left" w:leader="none"/>
        </w:tabs>
        <w:spacing w:line="240" w:lineRule="auto" w:before="0" w:after="0"/>
        <w:ind w:left="384" w:right="338" w:firstLine="412"/>
        <w:jc w:val="both"/>
        <w:rPr>
          <w:color w:val="313131"/>
          <w:sz w:val="28"/>
        </w:rPr>
      </w:pPr>
      <w:r>
        <w:rPr>
          <w:color w:val="313131"/>
          <w:sz w:val="28"/>
        </w:rPr>
        <w:t>планирование финансового обеспечения реализации сетевой образовательной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программы;</w:t>
      </w:r>
    </w:p>
    <w:p>
      <w:pPr>
        <w:pStyle w:val="ListParagraph"/>
        <w:numPr>
          <w:ilvl w:val="2"/>
          <w:numId w:val="1"/>
        </w:numPr>
        <w:tabs>
          <w:tab w:pos="1104" w:val="left" w:leader="none"/>
        </w:tabs>
        <w:spacing w:line="320" w:lineRule="exact" w:before="0" w:after="0"/>
        <w:ind w:left="1104" w:right="0" w:hanging="307"/>
        <w:jc w:val="both"/>
        <w:rPr>
          <w:color w:val="313131"/>
          <w:sz w:val="28"/>
        </w:rPr>
      </w:pPr>
      <w:r>
        <w:rPr>
          <w:color w:val="313131"/>
          <w:sz w:val="28"/>
        </w:rPr>
        <w:t>итоговый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анализ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результатов.</w:t>
      </w:r>
    </w:p>
    <w:p>
      <w:pPr>
        <w:pStyle w:val="ListParagraph"/>
        <w:numPr>
          <w:ilvl w:val="1"/>
          <w:numId w:val="1"/>
        </w:numPr>
        <w:tabs>
          <w:tab w:pos="896" w:val="left" w:leader="none"/>
        </w:tabs>
        <w:spacing w:line="242" w:lineRule="auto" w:before="0" w:after="0"/>
        <w:ind w:left="389" w:right="138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Лицей определяет вместе с другими образовательными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394" w:right="146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В учебном плане сетевой образовательной программы указываются образовательные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организации-участники,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ответственные за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конкретные части сетевой образовательной программы.</w:t>
      </w:r>
    </w:p>
    <w:p>
      <w:pPr>
        <w:pStyle w:val="ListParagraph"/>
        <w:numPr>
          <w:ilvl w:val="1"/>
          <w:numId w:val="1"/>
        </w:numPr>
        <w:tabs>
          <w:tab w:pos="397" w:val="left" w:leader="none"/>
          <w:tab w:pos="1021" w:val="left" w:leader="none"/>
        </w:tabs>
        <w:spacing w:line="240" w:lineRule="auto" w:before="0" w:after="0"/>
        <w:ind w:left="397" w:right="140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При приеме на обучение по сетевой образовательной программе обучающийся зачисляется в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базовую организацию на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обучение по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указанной программе. Зачисление в образовательную организацию-участника при реализации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ею соответствующей части сетевой</w:t>
      </w:r>
      <w:r>
        <w:rPr>
          <w:color w:val="313131"/>
          <w:spacing w:val="38"/>
          <w:sz w:val="28"/>
        </w:rPr>
        <w:t> </w:t>
      </w:r>
      <w:r>
        <w:rPr>
          <w:color w:val="313131"/>
          <w:sz w:val="28"/>
        </w:rPr>
        <w:t>образовательной программы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22" w:footer="0" w:top="960" w:bottom="280" w:left="1500" w:right="500"/>
          <w:pgNumType w:start="4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2"/>
        </w:rPr>
      </w:pPr>
    </w:p>
    <w:p>
      <w:pPr>
        <w:pStyle w:val="BodyText"/>
        <w:spacing w:line="242" w:lineRule="auto" w:before="89"/>
        <w:ind w:left="186" w:right="310"/>
      </w:pPr>
      <w:r>
        <w:rPr>
          <w:color w:val="333333"/>
        </w:rPr>
        <w:t>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 организации.</w:t>
      </w:r>
    </w:p>
    <w:p>
      <w:pPr>
        <w:pStyle w:val="BodyText"/>
        <w:spacing w:line="242" w:lineRule="auto"/>
        <w:ind w:left="200" w:right="302"/>
      </w:pPr>
      <w:r>
        <w:rPr>
          <w:color w:val="333333"/>
        </w:rPr>
        <w:t>Зачисление обучающихся в организацию, обладающую ресурсами, не </w:t>
      </w:r>
      <w:r>
        <w:rPr>
          <w:color w:val="333333"/>
          <w:spacing w:val="-2"/>
        </w:rPr>
        <w:t>производится.</w:t>
      </w:r>
    </w:p>
    <w:p>
      <w:pPr>
        <w:pStyle w:val="BodyText"/>
        <w:spacing w:before="5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07" w:val="left" w:leader="none"/>
          <w:tab w:pos="3980" w:val="left" w:leader="none"/>
        </w:tabs>
        <w:spacing w:line="249" w:lineRule="auto" w:before="1" w:after="0"/>
        <w:ind w:left="3980" w:right="735" w:hanging="3351"/>
        <w:jc w:val="left"/>
        <w:rPr>
          <w:b/>
          <w:color w:val="333333"/>
          <w:sz w:val="27"/>
        </w:rPr>
      </w:pPr>
      <w:r>
        <w:rPr>
          <w:b/>
          <w:color w:val="333333"/>
          <w:w w:val="105"/>
          <w:sz w:val="27"/>
        </w:rPr>
        <w:t>Правовое</w:t>
      </w:r>
      <w:r>
        <w:rPr>
          <w:b/>
          <w:color w:val="333333"/>
          <w:spacing w:val="-13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обеспечение</w:t>
      </w:r>
      <w:r>
        <w:rPr>
          <w:b/>
          <w:color w:val="333333"/>
          <w:spacing w:val="-4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реализации</w:t>
      </w:r>
      <w:r>
        <w:rPr>
          <w:b/>
          <w:color w:val="333333"/>
          <w:spacing w:val="-13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образовательных</w:t>
      </w:r>
      <w:r>
        <w:rPr>
          <w:b/>
          <w:color w:val="333333"/>
          <w:spacing w:val="-18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программ</w:t>
      </w:r>
      <w:r>
        <w:rPr>
          <w:b/>
          <w:color w:val="333333"/>
          <w:spacing w:val="-13"/>
          <w:w w:val="105"/>
          <w:sz w:val="27"/>
        </w:rPr>
        <w:t> </w:t>
      </w:r>
      <w:r>
        <w:rPr>
          <w:b/>
          <w:color w:val="333333"/>
          <w:w w:val="105"/>
          <w:sz w:val="27"/>
        </w:rPr>
        <w:t>в сетевой форме</w:t>
      </w:r>
    </w:p>
    <w:p>
      <w:pPr>
        <w:pStyle w:val="BodyText"/>
        <w:spacing w:before="6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2" w:lineRule="auto" w:before="1" w:after="0"/>
        <w:ind w:left="210" w:right="295" w:firstLine="277"/>
        <w:jc w:val="both"/>
        <w:rPr>
          <w:color w:val="333333"/>
          <w:sz w:val="28"/>
        </w:rPr>
      </w:pPr>
      <w:r>
        <w:rPr>
          <w:color w:val="333333"/>
          <w:sz w:val="28"/>
        </w:rPr>
        <w:t>В целях должного нормативно-правового, </w:t>
      </w:r>
      <w:r>
        <w:rPr>
          <w:color w:val="333333"/>
          <w:sz w:val="28"/>
        </w:rPr>
        <w:t>организационно­ педагогического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обеспечения реализации сетевых образовательных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программ по мере необходимости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могут осуществляться:</w:t>
      </w:r>
    </w:p>
    <w:p>
      <w:pPr>
        <w:pStyle w:val="ListParagraph"/>
        <w:numPr>
          <w:ilvl w:val="2"/>
          <w:numId w:val="1"/>
        </w:numPr>
        <w:tabs>
          <w:tab w:pos="635" w:val="left" w:leader="none"/>
        </w:tabs>
        <w:spacing w:line="240" w:lineRule="auto" w:before="0" w:after="0"/>
        <w:ind w:left="635" w:right="0" w:hanging="151"/>
        <w:jc w:val="both"/>
        <w:rPr>
          <w:color w:val="333333"/>
          <w:sz w:val="28"/>
        </w:rPr>
      </w:pPr>
      <w:r>
        <w:rPr>
          <w:color w:val="333333"/>
          <w:sz w:val="28"/>
        </w:rPr>
        <w:t>разработка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проекта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изменений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(или)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дополнений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устав</w:t>
      </w:r>
      <w:r>
        <w:rPr>
          <w:color w:val="333333"/>
          <w:spacing w:val="-9"/>
          <w:sz w:val="28"/>
        </w:rPr>
        <w:t> </w:t>
      </w:r>
      <w:r>
        <w:rPr>
          <w:color w:val="333333"/>
          <w:spacing w:val="-2"/>
          <w:sz w:val="28"/>
        </w:rPr>
        <w:t>лицея;</w:t>
      </w:r>
    </w:p>
    <w:p>
      <w:pPr>
        <w:pStyle w:val="ListParagraph"/>
        <w:numPr>
          <w:ilvl w:val="2"/>
          <w:numId w:val="1"/>
        </w:numPr>
        <w:tabs>
          <w:tab w:pos="632" w:val="left" w:leader="none"/>
        </w:tabs>
        <w:spacing w:line="242" w:lineRule="auto" w:before="0" w:after="0"/>
        <w:ind w:left="211" w:right="469" w:firstLine="273"/>
        <w:jc w:val="both"/>
        <w:rPr>
          <w:color w:val="333333"/>
          <w:sz w:val="28"/>
        </w:rPr>
      </w:pPr>
      <w:r>
        <w:rPr>
          <w:color w:val="333333"/>
          <w:sz w:val="28"/>
        </w:rPr>
        <w:t>внесение изменений в локальные правовые акты лицея,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атгестации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>
      <w:pPr>
        <w:pStyle w:val="ListParagraph"/>
        <w:numPr>
          <w:ilvl w:val="2"/>
          <w:numId w:val="1"/>
        </w:numPr>
        <w:tabs>
          <w:tab w:pos="645" w:val="left" w:leader="none"/>
        </w:tabs>
        <w:spacing w:line="242" w:lineRule="auto" w:before="0" w:after="0"/>
        <w:ind w:left="221" w:right="439" w:firstLine="272"/>
        <w:jc w:val="both"/>
        <w:rPr>
          <w:color w:val="333333"/>
          <w:sz w:val="28"/>
        </w:rPr>
      </w:pPr>
      <w:r>
        <w:rPr>
          <w:color w:val="333333"/>
          <w:sz w:val="28"/>
        </w:rPr>
        <w:t>в случае необходимости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подготовка документов для переоформления приложения к лицензии лицея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фррме реализации образовательных программ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лицензии;</w:t>
      </w:r>
    </w:p>
    <w:p>
      <w:pPr>
        <w:pStyle w:val="ListParagraph"/>
        <w:numPr>
          <w:ilvl w:val="2"/>
          <w:numId w:val="1"/>
        </w:numPr>
        <w:tabs>
          <w:tab w:pos="656" w:val="left" w:leader="none"/>
        </w:tabs>
        <w:spacing w:line="242" w:lineRule="auto" w:before="0" w:after="0"/>
        <w:ind w:left="232" w:right="454" w:firstLine="276"/>
        <w:jc w:val="both"/>
        <w:rPr>
          <w:color w:val="333333"/>
          <w:sz w:val="28"/>
        </w:rPr>
      </w:pPr>
      <w:r>
        <w:rPr>
          <w:color w:val="333333"/>
          <w:sz w:val="28"/>
        </w:rPr>
        <w:t>внесение необходимых изменений в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организационную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структуру и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(или) должностные обязанности руководителей, педагогических и иных работников лицея;</w:t>
      </w:r>
    </w:p>
    <w:p>
      <w:pPr>
        <w:pStyle w:val="ListParagraph"/>
        <w:numPr>
          <w:ilvl w:val="2"/>
          <w:numId w:val="1"/>
        </w:numPr>
        <w:tabs>
          <w:tab w:pos="662" w:val="left" w:leader="none"/>
        </w:tabs>
        <w:spacing w:line="242" w:lineRule="auto" w:before="0" w:after="0"/>
        <w:ind w:left="239" w:right="422" w:firstLine="274"/>
        <w:jc w:val="both"/>
        <w:rPr>
          <w:color w:val="333333"/>
          <w:sz w:val="28"/>
        </w:rPr>
      </w:pPr>
      <w:r>
        <w:rPr>
          <w:color w:val="333333"/>
          <w:sz w:val="28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лицея и (или) </w:t>
      </w:r>
      <w:r>
        <w:rPr>
          <w:color w:val="333333"/>
          <w:spacing w:val="-2"/>
          <w:sz w:val="28"/>
        </w:rPr>
        <w:t>организации-партнера;</w:t>
      </w:r>
    </w:p>
    <w:p>
      <w:pPr>
        <w:pStyle w:val="ListParagraph"/>
        <w:numPr>
          <w:ilvl w:val="2"/>
          <w:numId w:val="1"/>
        </w:numPr>
        <w:tabs>
          <w:tab w:pos="666" w:val="left" w:leader="none"/>
        </w:tabs>
        <w:spacing w:line="242" w:lineRule="auto" w:before="0" w:after="0"/>
        <w:ind w:left="248" w:right="432" w:firstLine="269"/>
        <w:jc w:val="both"/>
        <w:rPr>
          <w:color w:val="333333"/>
          <w:sz w:val="28"/>
        </w:rPr>
      </w:pPr>
      <w:r>
        <w:rPr>
          <w:color w:val="333333"/>
          <w:sz w:val="28"/>
        </w:rPr>
        <w:t>определение правил и форм предоставления сведений о посещаемости занятий обучающихся по образовательным программам согласно договору между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организациями,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а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также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порядка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учета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текущего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контроля успеваемости и промежуточной атгестации обучающихся посредством ведения сетевых классных журналов в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бумажном и (или) электронном виде (электронных классных журналов) в соответствии с законодательством;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22" w:footer="0" w:top="1040" w:bottom="280" w:left="1500" w:right="50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96" w:val="left" w:leader="none"/>
        </w:tabs>
        <w:spacing w:line="242" w:lineRule="auto" w:before="88" w:after="0"/>
        <w:ind w:left="374" w:right="330" w:firstLine="278"/>
        <w:jc w:val="both"/>
        <w:rPr>
          <w:color w:val="313131"/>
          <w:sz w:val="28"/>
        </w:rPr>
      </w:pPr>
      <w:r>
        <w:rPr>
          <w:color w:val="313131"/>
          <w:sz w:val="28"/>
        </w:rPr>
        <w:t>определение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правил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порядка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реализации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академической мобильности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и сопровождения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месту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обучения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рамках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реализации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сетевой образовательной программы;</w:t>
      </w:r>
    </w:p>
    <w:p>
      <w:pPr>
        <w:pStyle w:val="ListParagraph"/>
        <w:numPr>
          <w:ilvl w:val="2"/>
          <w:numId w:val="1"/>
        </w:numPr>
        <w:tabs>
          <w:tab w:pos="800" w:val="left" w:leader="none"/>
        </w:tabs>
        <w:spacing w:line="242" w:lineRule="auto" w:before="0" w:after="0"/>
        <w:ind w:left="380" w:right="335" w:firstLine="271"/>
        <w:jc w:val="both"/>
        <w:rPr>
          <w:color w:val="313131"/>
          <w:sz w:val="28"/>
        </w:rPr>
      </w:pPr>
      <w:r>
        <w:rPr>
          <w:color w:val="313131"/>
          <w:sz w:val="28"/>
        </w:rPr>
        <w:t>определение порядка итоговой аттестации обучающихся по разработанным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совместным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программам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рамках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сетевого </w:t>
      </w:r>
      <w:r>
        <w:rPr>
          <w:color w:val="313131"/>
          <w:spacing w:val="-2"/>
          <w:sz w:val="28"/>
        </w:rPr>
        <w:t>взаимодействия;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2" w:lineRule="auto" w:before="0" w:after="0"/>
        <w:ind w:left="385" w:right="334" w:firstLine="271"/>
        <w:jc w:val="both"/>
        <w:rPr>
          <w:color w:val="313131"/>
          <w:sz w:val="28"/>
        </w:rPr>
      </w:pPr>
      <w:r>
        <w:rPr>
          <w:color w:val="313131"/>
          <w:sz w:val="28"/>
        </w:rPr>
        <w:t>разработка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внесение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изменений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иные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локальные акты,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требуемые для реализации форм сетевого взаимодействия.</w:t>
      </w:r>
    </w:p>
    <w:p>
      <w:pPr>
        <w:pStyle w:val="BodyText"/>
        <w:spacing w:before="1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930" w:val="left" w:leader="none"/>
        </w:tabs>
        <w:spacing w:line="249" w:lineRule="auto" w:before="0" w:after="0"/>
        <w:ind w:left="942" w:right="715" w:firstLine="707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Статус обучающихся (слушателей)</w:t>
      </w:r>
      <w:r>
        <w:rPr>
          <w:b/>
          <w:color w:val="313131"/>
          <w:w w:val="105"/>
          <w:sz w:val="27"/>
        </w:rPr>
        <w:t> при реализации </w:t>
      </w:r>
      <w:r>
        <w:rPr>
          <w:b/>
          <w:color w:val="313131"/>
          <w:spacing w:val="-2"/>
          <w:w w:val="105"/>
          <w:sz w:val="27"/>
        </w:rPr>
        <w:t>дополнительной профессиональной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программы</w:t>
      </w:r>
      <w:r>
        <w:rPr>
          <w:b/>
          <w:color w:val="313131"/>
          <w:spacing w:val="12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в</w:t>
      </w:r>
      <w:r>
        <w:rPr>
          <w:b/>
          <w:color w:val="313131"/>
          <w:spacing w:val="-15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сетевой</w:t>
      </w:r>
      <w:r>
        <w:rPr>
          <w:b/>
          <w:color w:val="313131"/>
          <w:spacing w:val="-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форме</w:t>
      </w:r>
    </w:p>
    <w:p>
      <w:pPr>
        <w:pStyle w:val="BodyText"/>
        <w:spacing w:before="7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82" w:val="left" w:leader="none"/>
        </w:tabs>
        <w:spacing w:line="242" w:lineRule="auto" w:before="0" w:after="0"/>
        <w:ind w:left="389" w:right="122" w:firstLine="4"/>
        <w:jc w:val="both"/>
        <w:rPr>
          <w:color w:val="313131"/>
          <w:sz w:val="28"/>
        </w:rPr>
      </w:pPr>
      <w:r>
        <w:rPr>
          <w:color w:val="313131"/>
          <w:sz w:val="28"/>
        </w:rPr>
        <w:t>Права, обязанности и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ответственность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обучающихся по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образовательным программам, реализуемым с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использованием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сетевой формы, а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также порядок осуществления указанных прав 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обязанностей определяются федеральными законами и соответствующими локальными нормативными актами лицея с учетом условий договора о сетевой форме реализации образовательной </w:t>
      </w:r>
      <w:r>
        <w:rPr>
          <w:color w:val="313131"/>
          <w:spacing w:val="-2"/>
          <w:sz w:val="28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402" w:val="left" w:leader="none"/>
          <w:tab w:pos="910" w:val="left" w:leader="none"/>
        </w:tabs>
        <w:spacing w:line="242" w:lineRule="auto" w:before="0" w:after="0"/>
        <w:ind w:left="402" w:right="151" w:hanging="5"/>
        <w:jc w:val="both"/>
        <w:rPr>
          <w:color w:val="313131"/>
          <w:sz w:val="28"/>
        </w:rPr>
      </w:pPr>
      <w:r>
        <w:rPr>
          <w:color w:val="313131"/>
          <w:sz w:val="28"/>
        </w:rPr>
        <w:t>Зачисление в лицей на обучение по сетевой образовательной программе происходит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соответствии с установленными правилами приема в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лицей.</w:t>
      </w:r>
    </w:p>
    <w:p>
      <w:pPr>
        <w:pStyle w:val="ListParagraph"/>
        <w:numPr>
          <w:ilvl w:val="1"/>
          <w:numId w:val="1"/>
        </w:numPr>
        <w:tabs>
          <w:tab w:pos="959" w:val="left" w:leader="none"/>
        </w:tabs>
        <w:spacing w:line="242" w:lineRule="auto" w:before="0" w:after="0"/>
        <w:ind w:left="398" w:right="146" w:firstLine="4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не отчисляются на период пребывания в организации­ партнере, поскольку такое пребывание является частью сетевой образовательной программы, на которую зачислены обучающиеся.</w:t>
      </w:r>
    </w:p>
    <w:p>
      <w:pPr>
        <w:pStyle w:val="ListParagraph"/>
        <w:numPr>
          <w:ilvl w:val="1"/>
          <w:numId w:val="1"/>
        </w:numPr>
        <w:tabs>
          <w:tab w:pos="964" w:val="left" w:leader="none"/>
        </w:tabs>
        <w:spacing w:line="242" w:lineRule="auto" w:before="0" w:after="0"/>
        <w:ind w:left="397" w:right="130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Использование обучающимися учебной литературы, пособий и иных учебных</w:t>
      </w:r>
      <w:r>
        <w:rPr>
          <w:color w:val="313131"/>
          <w:spacing w:val="58"/>
          <w:sz w:val="28"/>
        </w:rPr>
        <w:t>  </w:t>
      </w:r>
      <w:r>
        <w:rPr>
          <w:color w:val="313131"/>
          <w:sz w:val="28"/>
        </w:rPr>
        <w:t>материалов</w:t>
      </w:r>
      <w:r>
        <w:rPr>
          <w:color w:val="313131"/>
          <w:spacing w:val="2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40"/>
          <w:sz w:val="28"/>
        </w:rPr>
        <w:t>  </w:t>
      </w:r>
      <w:r>
        <w:rPr>
          <w:color w:val="313131"/>
          <w:sz w:val="28"/>
        </w:rPr>
        <w:t>рамках</w:t>
      </w:r>
      <w:r>
        <w:rPr>
          <w:color w:val="313131"/>
          <w:spacing w:val="57"/>
          <w:sz w:val="28"/>
        </w:rPr>
        <w:t>  </w:t>
      </w:r>
      <w:r>
        <w:rPr>
          <w:color w:val="313131"/>
          <w:sz w:val="28"/>
        </w:rPr>
        <w:t>освоения</w:t>
      </w:r>
      <w:r>
        <w:rPr>
          <w:color w:val="313131"/>
          <w:spacing w:val="63"/>
          <w:sz w:val="28"/>
        </w:rPr>
        <w:t>  </w:t>
      </w:r>
      <w:r>
        <w:rPr>
          <w:color w:val="313131"/>
          <w:sz w:val="28"/>
        </w:rPr>
        <w:t>учебных</w:t>
      </w:r>
      <w:r>
        <w:rPr>
          <w:color w:val="313131"/>
          <w:spacing w:val="63"/>
          <w:sz w:val="28"/>
        </w:rPr>
        <w:t>  </w:t>
      </w:r>
      <w:r>
        <w:rPr>
          <w:color w:val="313131"/>
          <w:sz w:val="28"/>
        </w:rPr>
        <w:t>предметов,</w:t>
      </w:r>
      <w:r>
        <w:rPr>
          <w:color w:val="313131"/>
          <w:spacing w:val="60"/>
          <w:sz w:val="28"/>
        </w:rPr>
        <w:t>  </w:t>
      </w:r>
      <w:r>
        <w:rPr>
          <w:color w:val="313131"/>
          <w:sz w:val="28"/>
        </w:rPr>
        <w:t>курсов,</w:t>
      </w:r>
    </w:p>
    <w:p>
      <w:pPr>
        <w:pStyle w:val="BodyText"/>
        <w:spacing w:line="196" w:lineRule="auto" w:before="30"/>
        <w:ind w:left="398" w:right="130" w:firstLine="1"/>
      </w:pPr>
      <w:r>
        <w:rPr>
          <w:color w:val="313131"/>
        </w:rPr>
        <w:t>дисциплин и т. д. осуществляется в порядке, установленном лицеем по согласованию</w:t>
      </w:r>
      <w:r>
        <w:rPr>
          <w:color w:val="313131"/>
          <w:spacing w:val="80"/>
        </w:rPr>
        <w:t> </w:t>
      </w:r>
      <w:r>
        <w:rPr>
          <w:color w:val="313131"/>
        </w:rPr>
        <w:t>с</w:t>
      </w:r>
      <w:r>
        <w:rPr>
          <w:color w:val="313131"/>
          <w:spacing w:val="80"/>
        </w:rPr>
        <w:t> </w:t>
      </w:r>
      <w:r>
        <w:rPr>
          <w:color w:val="313131"/>
        </w:rPr>
        <w:t>организациями-партнерами</w:t>
      </w:r>
      <w:r>
        <w:rPr>
          <w:color w:val="313131"/>
          <w:spacing w:val="80"/>
        </w:rPr>
        <w:t> </w:t>
      </w:r>
      <w:r>
        <w:rPr>
          <w:color w:val="313131"/>
        </w:rPr>
        <w:t>в</w:t>
      </w:r>
      <w:r>
        <w:rPr>
          <w:color w:val="313131"/>
          <w:spacing w:val="80"/>
        </w:rPr>
        <w:t> </w:t>
      </w:r>
      <w:r>
        <w:rPr>
          <w:color w:val="313131"/>
        </w:rPr>
        <w:t>соответ</w:t>
      </w:r>
      <w:r>
        <w:rPr>
          <w:rFonts w:ascii="Arial" w:hAnsi="Arial"/>
          <w:color w:val="313131"/>
          <w:position w:val="8"/>
          <w:sz w:val="27"/>
        </w:rPr>
        <w:t>•</w:t>
      </w:r>
      <w:r>
        <w:rPr>
          <w:color w:val="313131"/>
        </w:rPr>
        <w:t>ствии</w:t>
      </w:r>
      <w:r>
        <w:rPr>
          <w:color w:val="313131"/>
          <w:spacing w:val="80"/>
        </w:rPr>
        <w:t> </w:t>
      </w:r>
      <w:r>
        <w:rPr>
          <w:color w:val="313131"/>
        </w:rPr>
        <w:t>с</w:t>
      </w:r>
      <w:r>
        <w:rPr>
          <w:color w:val="313131"/>
          <w:spacing w:val="80"/>
        </w:rPr>
        <w:t> </w:t>
      </w:r>
      <w:r>
        <w:rPr>
          <w:color w:val="313131"/>
        </w:rPr>
        <w:t>условиями</w:t>
      </w:r>
    </w:p>
    <w:p>
      <w:pPr>
        <w:pStyle w:val="BodyText"/>
        <w:spacing w:before="1"/>
        <w:ind w:left="400"/>
      </w:pPr>
      <w:r>
        <w:rPr>
          <w:color w:val="313131"/>
        </w:rPr>
        <w:t>договора о</w:t>
      </w:r>
      <w:r>
        <w:rPr>
          <w:color w:val="313131"/>
          <w:spacing w:val="-18"/>
        </w:rPr>
        <w:t> </w:t>
      </w:r>
      <w:r>
        <w:rPr>
          <w:color w:val="313131"/>
        </w:rPr>
        <w:t>сетевой</w:t>
      </w:r>
      <w:r>
        <w:rPr>
          <w:color w:val="313131"/>
          <w:spacing w:val="-3"/>
        </w:rPr>
        <w:t> </w:t>
      </w:r>
      <w:r>
        <w:rPr>
          <w:color w:val="313131"/>
        </w:rPr>
        <w:t>форме</w:t>
      </w:r>
      <w:r>
        <w:rPr>
          <w:color w:val="313131"/>
          <w:spacing w:val="2"/>
        </w:rPr>
        <w:t> </w:t>
      </w:r>
      <w:r>
        <w:rPr>
          <w:color w:val="313131"/>
        </w:rPr>
        <w:t>реализации</w:t>
      </w:r>
      <w:r>
        <w:rPr>
          <w:color w:val="313131"/>
          <w:spacing w:val="10"/>
        </w:rPr>
        <w:t> </w:t>
      </w:r>
      <w:r>
        <w:rPr>
          <w:color w:val="313131"/>
        </w:rPr>
        <w:t>образовательной</w:t>
      </w:r>
      <w:r>
        <w:rPr>
          <w:color w:val="313131"/>
          <w:spacing w:val="-17"/>
        </w:rPr>
        <w:t> </w:t>
      </w:r>
      <w:r>
        <w:rPr>
          <w:color w:val="313131"/>
          <w:spacing w:val="-2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1108" w:val="left" w:leader="none"/>
        </w:tabs>
        <w:spacing w:line="240" w:lineRule="auto" w:before="0" w:after="0"/>
        <w:ind w:left="407" w:right="124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Порядок и режим использования обучающимися материально­ технического оборудования при освоении учебных программ в рамках сетевого взаимодействия в организациях-партнерах осуществляются в порядке, предусмотренном договором между лицеем и данными </w:t>
      </w:r>
      <w:r>
        <w:rPr>
          <w:color w:val="313131"/>
          <w:spacing w:val="-2"/>
          <w:sz w:val="28"/>
        </w:rPr>
        <w:t>организациями.</w:t>
      </w:r>
    </w:p>
    <w:p>
      <w:pPr>
        <w:pStyle w:val="ListParagraph"/>
        <w:numPr>
          <w:ilvl w:val="1"/>
          <w:numId w:val="1"/>
        </w:numPr>
        <w:tabs>
          <w:tab w:pos="988" w:val="left" w:leader="none"/>
        </w:tabs>
        <w:spacing w:line="240" w:lineRule="auto" w:before="10" w:after="0"/>
        <w:ind w:left="410" w:right="124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осваивают предусмотренную договором часть сетевой программы в образовательной организации-участнике, а она в свою очередь предоставляет в лицей информацию, необходимую для выставления промежуточной аттестации по соответствующим учебным курсам, дисциплинам (модулям, разделам), практике и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(или) стажировке и т. д., если иное не предусмотрено договором о сетевой форме реализации образовательной программы.</w:t>
      </w:r>
    </w:p>
    <w:p>
      <w:pPr>
        <w:pStyle w:val="ListParagraph"/>
        <w:numPr>
          <w:ilvl w:val="1"/>
          <w:numId w:val="1"/>
        </w:numPr>
        <w:tabs>
          <w:tab w:pos="886" w:val="left" w:leader="none"/>
        </w:tabs>
        <w:spacing w:line="242" w:lineRule="auto" w:before="0" w:after="0"/>
        <w:ind w:left="416" w:right="98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проходят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итоговую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аттестацию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сетевой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образовательной программе в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порядке, установленном договором о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сетевой форме реализации образовательной программы.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22" w:footer="0" w:top="960" w:bottom="280" w:left="1500" w:right="50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5" w:val="left" w:leader="none"/>
          <w:tab w:pos="700" w:val="left" w:leader="none"/>
        </w:tabs>
        <w:spacing w:line="244" w:lineRule="auto" w:before="89" w:after="0"/>
        <w:ind w:left="215" w:right="333" w:hanging="5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К процессу</w:t>
      </w:r>
      <w:r>
        <w:rPr>
          <w:color w:val="333333"/>
          <w:w w:val="105"/>
          <w:sz w:val="27"/>
        </w:rPr>
        <w:t> оценки качества обучения</w:t>
      </w:r>
      <w:r>
        <w:rPr>
          <w:color w:val="333333"/>
          <w:w w:val="105"/>
          <w:sz w:val="27"/>
        </w:rPr>
        <w:t> по решению лицея и организации­ партнера могут привлекаться внешние эксперты.</w:t>
      </w:r>
    </w:p>
    <w:p>
      <w:pPr>
        <w:pStyle w:val="BodyText"/>
        <w:spacing w:before="9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56" w:val="left" w:leader="none"/>
        </w:tabs>
        <w:spacing w:line="240" w:lineRule="auto" w:before="0" w:after="0"/>
        <w:ind w:left="3056" w:right="0" w:hanging="282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Финансовые</w:t>
      </w:r>
      <w:r>
        <w:rPr>
          <w:b/>
          <w:color w:val="333333"/>
          <w:spacing w:val="47"/>
          <w:sz w:val="27"/>
        </w:rPr>
        <w:t> </w:t>
      </w:r>
      <w:r>
        <w:rPr>
          <w:b/>
          <w:color w:val="333333"/>
          <w:sz w:val="27"/>
        </w:rPr>
        <w:t>условия</w:t>
      </w:r>
      <w:r>
        <w:rPr>
          <w:b/>
          <w:color w:val="333333"/>
          <w:spacing w:val="41"/>
          <w:sz w:val="27"/>
        </w:rPr>
        <w:t> </w:t>
      </w:r>
      <w:r>
        <w:rPr>
          <w:b/>
          <w:color w:val="333333"/>
          <w:spacing w:val="-2"/>
          <w:sz w:val="27"/>
        </w:rPr>
        <w:t>обучения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49" w:lineRule="auto" w:before="0" w:after="0"/>
        <w:ind w:left="211" w:right="304" w:firstLine="142"/>
        <w:jc w:val="both"/>
        <w:rPr>
          <w:color w:val="333333"/>
          <w:sz w:val="27"/>
        </w:rPr>
      </w:pPr>
      <w:r>
        <w:rPr>
          <w:color w:val="333333"/>
          <w:w w:val="105"/>
          <w:sz w:val="27"/>
        </w:rPr>
        <w:t>Финансовое</w:t>
      </w:r>
      <w:r>
        <w:rPr>
          <w:color w:val="333333"/>
          <w:w w:val="105"/>
          <w:sz w:val="27"/>
        </w:rPr>
        <w:t> об</w:t>
      </w:r>
      <w:r>
        <w:rPr>
          <w:color w:val="333333"/>
          <w:spacing w:val="-7"/>
          <w:w w:val="105"/>
          <w:sz w:val="27"/>
        </w:rPr>
        <w:t> </w:t>
      </w:r>
      <w:r>
        <w:rPr>
          <w:color w:val="333333"/>
          <w:w w:val="105"/>
          <w:sz w:val="27"/>
        </w:rPr>
        <w:t>спечение</w:t>
      </w:r>
      <w:r>
        <w:rPr>
          <w:color w:val="333333"/>
          <w:w w:val="105"/>
          <w:sz w:val="27"/>
        </w:rPr>
        <w:t> реализации</w:t>
      </w:r>
      <w:r>
        <w:rPr>
          <w:color w:val="333333"/>
          <w:w w:val="105"/>
          <w:sz w:val="27"/>
        </w:rPr>
        <w:t> сетевой</w:t>
      </w:r>
      <w:r>
        <w:rPr>
          <w:color w:val="333333"/>
          <w:w w:val="105"/>
          <w:sz w:val="27"/>
        </w:rPr>
        <w:t> образовательной программы</w:t>
      </w:r>
      <w:r>
        <w:rPr>
          <w:color w:val="333333"/>
          <w:w w:val="105"/>
          <w:sz w:val="27"/>
        </w:rPr>
        <w:t> определяется</w:t>
      </w:r>
      <w:r>
        <w:rPr>
          <w:color w:val="333333"/>
          <w:w w:val="105"/>
          <w:sz w:val="27"/>
        </w:rPr>
        <w:t> договором</w:t>
      </w:r>
      <w:r>
        <w:rPr>
          <w:color w:val="333333"/>
          <w:w w:val="105"/>
          <w:sz w:val="27"/>
        </w:rPr>
        <w:t> о</w:t>
      </w:r>
      <w:r>
        <w:rPr>
          <w:color w:val="333333"/>
          <w:w w:val="105"/>
          <w:sz w:val="27"/>
        </w:rPr>
        <w:t> сетевой</w:t>
      </w:r>
      <w:r>
        <w:rPr>
          <w:color w:val="333333"/>
          <w:w w:val="105"/>
          <w:sz w:val="27"/>
        </w:rPr>
        <w:t> форме</w:t>
      </w:r>
      <w:r>
        <w:rPr>
          <w:color w:val="333333"/>
          <w:w w:val="105"/>
          <w:sz w:val="27"/>
        </w:rPr>
        <w:t> реализации образовательной программы.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2" w:after="0"/>
        <w:ind w:left="839" w:right="0" w:hanging="486"/>
        <w:jc w:val="both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Финансирование</w:t>
      </w:r>
      <w:r>
        <w:rPr>
          <w:color w:val="333333"/>
          <w:spacing w:val="-12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взаимодействия</w:t>
      </w:r>
      <w:r>
        <w:rPr>
          <w:color w:val="333333"/>
          <w:spacing w:val="-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может</w:t>
      </w:r>
      <w:r>
        <w:rPr>
          <w:color w:val="333333"/>
          <w:spacing w:val="10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осуществляться</w:t>
      </w:r>
      <w:r>
        <w:rPr>
          <w:color w:val="333333"/>
          <w:spacing w:val="8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за</w:t>
      </w:r>
      <w:r>
        <w:rPr>
          <w:color w:val="333333"/>
          <w:spacing w:val="-5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счет:</w:t>
      </w:r>
    </w:p>
    <w:p>
      <w:pPr>
        <w:pStyle w:val="ListParagraph"/>
        <w:numPr>
          <w:ilvl w:val="2"/>
          <w:numId w:val="1"/>
        </w:numPr>
        <w:tabs>
          <w:tab w:pos="637" w:val="left" w:leader="none"/>
          <w:tab w:pos="2442" w:val="left" w:leader="none"/>
          <w:tab w:pos="3613" w:val="left" w:leader="none"/>
          <w:tab w:pos="4632" w:val="left" w:leader="none"/>
          <w:tab w:pos="5012" w:val="left" w:leader="none"/>
          <w:tab w:pos="5707" w:val="left" w:leader="none"/>
          <w:tab w:pos="8190" w:val="left" w:leader="none"/>
          <w:tab w:pos="8578" w:val="left" w:leader="none"/>
        </w:tabs>
        <w:spacing w:line="249" w:lineRule="auto" w:before="16" w:after="0"/>
        <w:ind w:left="214" w:right="494" w:firstLine="275"/>
        <w:jc w:val="left"/>
        <w:rPr>
          <w:color w:val="333333"/>
          <w:sz w:val="27"/>
        </w:rPr>
      </w:pPr>
      <w:r>
        <w:rPr>
          <w:color w:val="333333"/>
          <w:spacing w:val="-2"/>
          <w:w w:val="105"/>
          <w:sz w:val="27"/>
        </w:rPr>
        <w:t>собственных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средств</w:t>
      </w:r>
      <w:r>
        <w:rPr>
          <w:color w:val="333333"/>
          <w:sz w:val="27"/>
        </w:rPr>
        <w:tab/>
      </w:r>
      <w:r>
        <w:rPr>
          <w:color w:val="333333"/>
          <w:spacing w:val="-2"/>
          <w:w w:val="105"/>
          <w:sz w:val="27"/>
        </w:rPr>
        <w:t>лицея,</w:t>
      </w:r>
      <w:r>
        <w:rPr>
          <w:color w:val="333333"/>
          <w:sz w:val="27"/>
        </w:rPr>
        <w:tab/>
      </w:r>
      <w:r>
        <w:rPr>
          <w:color w:val="333333"/>
          <w:spacing w:val="-10"/>
          <w:w w:val="105"/>
          <w:sz w:val="27"/>
        </w:rPr>
        <w:t>в</w:t>
      </w:r>
      <w:r>
        <w:rPr>
          <w:color w:val="333333"/>
          <w:sz w:val="27"/>
        </w:rPr>
        <w:tab/>
      </w:r>
      <w:r>
        <w:rPr>
          <w:color w:val="333333"/>
          <w:spacing w:val="-4"/>
          <w:w w:val="105"/>
          <w:sz w:val="27"/>
        </w:rPr>
        <w:t>том</w:t>
      </w:r>
      <w:r>
        <w:rPr>
          <w:color w:val="333333"/>
          <w:sz w:val="27"/>
        </w:rPr>
        <w:tab/>
      </w:r>
      <w:r>
        <w:rPr>
          <w:color w:val="333333"/>
          <w:w w:val="105"/>
          <w:sz w:val="27"/>
        </w:rPr>
        <w:t>числе получаемых</w:t>
      </w:r>
      <w:r>
        <w:rPr>
          <w:color w:val="333333"/>
          <w:sz w:val="27"/>
        </w:rPr>
        <w:tab/>
      </w:r>
      <w:r>
        <w:rPr>
          <w:color w:val="333333"/>
          <w:spacing w:val="-10"/>
          <w:w w:val="105"/>
          <w:sz w:val="27"/>
        </w:rPr>
        <w:t>в</w:t>
      </w:r>
      <w:r>
        <w:rPr>
          <w:color w:val="333333"/>
          <w:sz w:val="27"/>
        </w:rPr>
        <w:tab/>
      </w:r>
      <w:r>
        <w:rPr>
          <w:color w:val="333333"/>
          <w:spacing w:val="-6"/>
          <w:w w:val="105"/>
          <w:sz w:val="27"/>
        </w:rPr>
        <w:t>рамках </w:t>
      </w:r>
      <w:r>
        <w:rPr>
          <w:color w:val="333333"/>
          <w:w w:val="105"/>
          <w:sz w:val="27"/>
        </w:rPr>
        <w:t>выполнения</w:t>
      </w:r>
      <w:r>
        <w:rPr>
          <w:color w:val="333333"/>
          <w:spacing w:val="40"/>
          <w:w w:val="105"/>
          <w:sz w:val="27"/>
        </w:rPr>
        <w:t> </w:t>
      </w:r>
      <w:r>
        <w:rPr>
          <w:color w:val="333333"/>
          <w:w w:val="105"/>
          <w:sz w:val="27"/>
        </w:rPr>
        <w:t>государственного (муниципального) задания;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9" w:lineRule="auto" w:before="3" w:after="0"/>
        <w:ind w:left="220" w:right="497" w:firstLine="269"/>
        <w:jc w:val="left"/>
        <w:rPr>
          <w:color w:val="333333"/>
          <w:sz w:val="27"/>
        </w:rPr>
      </w:pPr>
      <w:r>
        <w:rPr>
          <w:color w:val="333333"/>
          <w:sz w:val="27"/>
        </w:rPr>
        <w:t>средств субсидий, получаемых лицеем, в том числе выделяемых в рамках</w:t>
      </w:r>
      <w:r>
        <w:rPr>
          <w:color w:val="333333"/>
          <w:w w:val="105"/>
          <w:sz w:val="27"/>
        </w:rPr>
        <w:t> национальных проектов;</w:t>
      </w:r>
    </w:p>
    <w:p>
      <w:pPr>
        <w:pStyle w:val="ListParagraph"/>
        <w:numPr>
          <w:ilvl w:val="2"/>
          <w:numId w:val="1"/>
        </w:numPr>
        <w:tabs>
          <w:tab w:pos="638" w:val="left" w:leader="none"/>
        </w:tabs>
        <w:spacing w:line="309" w:lineRule="exact" w:before="0" w:after="0"/>
        <w:ind w:left="638" w:right="0" w:hanging="149"/>
        <w:jc w:val="left"/>
        <w:rPr>
          <w:color w:val="333333"/>
          <w:sz w:val="27"/>
        </w:rPr>
      </w:pPr>
      <w:r>
        <w:rPr>
          <w:color w:val="333333"/>
          <w:w w:val="105"/>
          <w:sz w:val="27"/>
        </w:rPr>
        <w:t>средств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w w:val="105"/>
          <w:sz w:val="27"/>
        </w:rPr>
        <w:t>организаций-партнеров,</w:t>
      </w:r>
      <w:r>
        <w:rPr>
          <w:color w:val="333333"/>
          <w:spacing w:val="-11"/>
          <w:w w:val="105"/>
          <w:sz w:val="27"/>
        </w:rPr>
        <w:t> </w:t>
      </w:r>
      <w:r>
        <w:rPr>
          <w:color w:val="333333"/>
          <w:w w:val="105"/>
          <w:sz w:val="27"/>
        </w:rPr>
        <w:t>в</w:t>
      </w:r>
      <w:r>
        <w:rPr>
          <w:color w:val="333333"/>
          <w:spacing w:val="-18"/>
          <w:w w:val="105"/>
          <w:sz w:val="27"/>
        </w:rPr>
        <w:t> </w:t>
      </w:r>
      <w:r>
        <w:rPr>
          <w:color w:val="333333"/>
          <w:w w:val="105"/>
          <w:sz w:val="27"/>
        </w:rPr>
        <w:t>том</w:t>
      </w:r>
      <w:r>
        <w:rPr>
          <w:color w:val="333333"/>
          <w:spacing w:val="-17"/>
          <w:w w:val="105"/>
          <w:sz w:val="27"/>
        </w:rPr>
        <w:t> </w:t>
      </w:r>
      <w:r>
        <w:rPr>
          <w:color w:val="333333"/>
          <w:w w:val="105"/>
          <w:sz w:val="27"/>
        </w:rPr>
        <w:t>числе</w:t>
      </w:r>
      <w:r>
        <w:rPr>
          <w:color w:val="333333"/>
          <w:spacing w:val="-9"/>
          <w:w w:val="105"/>
          <w:sz w:val="27"/>
        </w:rPr>
        <w:t> </w:t>
      </w:r>
      <w:r>
        <w:rPr>
          <w:color w:val="333333"/>
          <w:w w:val="105"/>
          <w:sz w:val="27"/>
        </w:rPr>
        <w:t>образовательных</w:t>
      </w:r>
      <w:r>
        <w:rPr>
          <w:color w:val="333333"/>
          <w:spacing w:val="-14"/>
          <w:w w:val="105"/>
          <w:sz w:val="27"/>
        </w:rPr>
        <w:t> </w:t>
      </w:r>
      <w:r>
        <w:rPr>
          <w:color w:val="333333"/>
          <w:spacing w:val="-2"/>
          <w:w w:val="105"/>
          <w:sz w:val="27"/>
        </w:rPr>
        <w:t>фондов;</w:t>
      </w: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16" w:after="0"/>
        <w:ind w:left="636" w:right="0" w:hanging="142"/>
        <w:jc w:val="left"/>
        <w:rPr>
          <w:color w:val="333333"/>
          <w:sz w:val="27"/>
        </w:rPr>
      </w:pPr>
      <w:r>
        <w:rPr>
          <w:color w:val="333333"/>
          <w:sz w:val="27"/>
        </w:rPr>
        <w:t>личных</w:t>
      </w:r>
      <w:r>
        <w:rPr>
          <w:color w:val="333333"/>
          <w:spacing w:val="36"/>
          <w:sz w:val="27"/>
        </w:rPr>
        <w:t> </w:t>
      </w:r>
      <w:r>
        <w:rPr>
          <w:color w:val="333333"/>
          <w:sz w:val="27"/>
        </w:rPr>
        <w:t>средств</w:t>
      </w:r>
      <w:r>
        <w:rPr>
          <w:color w:val="333333"/>
          <w:spacing w:val="38"/>
          <w:sz w:val="27"/>
        </w:rPr>
        <w:t> </w:t>
      </w:r>
      <w:r>
        <w:rPr>
          <w:color w:val="333333"/>
          <w:sz w:val="27"/>
        </w:rPr>
        <w:t>участников</w:t>
      </w:r>
      <w:r>
        <w:rPr>
          <w:color w:val="333333"/>
          <w:spacing w:val="40"/>
          <w:sz w:val="27"/>
        </w:rPr>
        <w:t> </w:t>
      </w:r>
      <w:r>
        <w:rPr>
          <w:color w:val="333333"/>
          <w:sz w:val="27"/>
        </w:rPr>
        <w:t>сетевого</w:t>
      </w:r>
      <w:r>
        <w:rPr>
          <w:color w:val="333333"/>
          <w:spacing w:val="47"/>
          <w:sz w:val="27"/>
        </w:rPr>
        <w:t> </w:t>
      </w:r>
      <w:r>
        <w:rPr>
          <w:color w:val="333333"/>
          <w:spacing w:val="-2"/>
          <w:sz w:val="27"/>
        </w:rPr>
        <w:t>взаимодействия.</w:t>
      </w:r>
    </w:p>
    <w:sectPr>
      <w:pgSz w:w="11910" w:h="16840"/>
      <w:pgMar w:header="722" w:footer="0" w:top="960" w:bottom="280" w:left="1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4081098</wp:posOffset>
              </wp:positionH>
              <wp:positionV relativeFrom="page">
                <wp:posOffset>445515</wp:posOffset>
              </wp:positionV>
              <wp:extent cx="162560" cy="18034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25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59575D"/>
                              <w:w w:val="10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59575D"/>
                              <w:w w:val="10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59575D"/>
                              <w:w w:val="10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59575D"/>
                              <w:w w:val="105"/>
                              <w:sz w:val="22"/>
                            </w:rPr>
                            <w:t>4</w:t>
                          </w:r>
                          <w:r>
                            <w:rPr>
                              <w:color w:val="59575D"/>
                              <w:w w:val="10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1.346313pt;margin-top:35.079964pt;width:12.8pt;height:14.2pt;mso-position-horizontal-relative:page;mso-position-vertical-relative:page;z-index:-15834624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9575D"/>
                        <w:w w:val="105"/>
                        <w:sz w:val="22"/>
                      </w:rPr>
                      <w:fldChar w:fldCharType="begin"/>
                    </w:r>
                    <w:r>
                      <w:rPr>
                        <w:color w:val="59575D"/>
                        <w:w w:val="105"/>
                        <w:sz w:val="22"/>
                      </w:rPr>
                      <w:instrText> PAGE </w:instrText>
                    </w:r>
                    <w:r>
                      <w:rPr>
                        <w:color w:val="59575D"/>
                        <w:w w:val="105"/>
                        <w:sz w:val="22"/>
                      </w:rPr>
                      <w:fldChar w:fldCharType="separate"/>
                    </w:r>
                    <w:r>
                      <w:rPr>
                        <w:color w:val="59575D"/>
                        <w:w w:val="105"/>
                        <w:sz w:val="22"/>
                      </w:rPr>
                      <w:t>4</w:t>
                    </w:r>
                    <w:r>
                      <w:rPr>
                        <w:color w:val="59575D"/>
                        <w:w w:val="10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68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728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" w:hanging="150"/>
      </w:pPr>
      <w:rPr>
        <w:rFonts w:hint="default" w:ascii="Times New Roman" w:hAnsi="Times New Roman" w:eastAsia="Times New Roman" w:cs="Times New Roman"/>
        <w:spacing w:val="0"/>
        <w:w w:val="10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0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0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60" w:hanging="1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2023-10-20T08:23:24Z</dcterms:created>
  <dcterms:modified xsi:type="dcterms:W3CDTF">2023-10-20T08:23:24Z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